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FBE95" w14:textId="1287F94C" w:rsidR="00B3522A" w:rsidRPr="00D463AD" w:rsidRDefault="0030387A" w:rsidP="007C4405">
      <w:pPr>
        <w:pStyle w:val="Heading3"/>
        <w:pBdr>
          <w:top w:val="threeDEmboss" w:sz="24" w:space="1" w:color="auto"/>
          <w:left w:val="threeDEmboss" w:sz="24" w:space="4" w:color="auto"/>
          <w:bottom w:val="threeDEmboss" w:sz="24" w:space="1" w:color="auto"/>
          <w:right w:val="threeDEmboss" w:sz="24" w:space="4" w:color="auto"/>
        </w:pBdr>
        <w:spacing w:before="120"/>
        <w:rPr>
          <w:sz w:val="36"/>
          <w:szCs w:val="36"/>
        </w:rPr>
      </w:pPr>
      <w:bookmarkStart w:id="0" w:name="_GoBack"/>
      <w:bookmarkEnd w:id="0"/>
      <w:r>
        <w:rPr>
          <w:sz w:val="36"/>
          <w:szCs w:val="36"/>
          <w:u w:val="none"/>
        </w:rPr>
        <w:t xml:space="preserve">Instructions </w:t>
      </w:r>
      <w:r w:rsidR="00B3522A">
        <w:rPr>
          <w:sz w:val="36"/>
          <w:szCs w:val="36"/>
          <w:u w:val="none"/>
        </w:rPr>
        <w:t xml:space="preserve">for </w:t>
      </w:r>
      <w:r w:rsidR="00A0403A">
        <w:rPr>
          <w:sz w:val="36"/>
          <w:szCs w:val="36"/>
          <w:u w:val="none"/>
        </w:rPr>
        <w:t xml:space="preserve">Workshop </w:t>
      </w:r>
      <w:r w:rsidR="00B3522A">
        <w:rPr>
          <w:sz w:val="36"/>
          <w:szCs w:val="36"/>
          <w:u w:val="none"/>
        </w:rPr>
        <w:t xml:space="preserve">Proposal </w:t>
      </w:r>
      <w:r>
        <w:rPr>
          <w:sz w:val="36"/>
          <w:szCs w:val="36"/>
          <w:u w:val="none"/>
        </w:rPr>
        <w:t>Submissions</w:t>
      </w:r>
      <w:r w:rsidR="00D463AD">
        <w:rPr>
          <w:sz w:val="36"/>
          <w:szCs w:val="36"/>
          <w:u w:val="none"/>
        </w:rPr>
        <w:br/>
      </w:r>
      <w:r w:rsidR="00D463AD" w:rsidRPr="00D463AD">
        <w:rPr>
          <w:b w:val="0"/>
          <w:sz w:val="24"/>
          <w:szCs w:val="24"/>
          <w:u w:val="none"/>
        </w:rPr>
        <w:t xml:space="preserve">Held during the </w:t>
      </w:r>
      <w:r w:rsidR="00D463AD" w:rsidRPr="00D463AD">
        <w:rPr>
          <w:sz w:val="24"/>
          <w:szCs w:val="24"/>
        </w:rPr>
        <w:t>RESNA Conference: July 13-15, 2018</w:t>
      </w:r>
    </w:p>
    <w:p w14:paraId="4415FAC3" w14:textId="47904F5B" w:rsidR="007C4405" w:rsidRPr="005D6F30" w:rsidRDefault="007C4405" w:rsidP="007C4405">
      <w:pPr>
        <w:pBdr>
          <w:top w:val="threeDEmboss" w:sz="24" w:space="1" w:color="auto"/>
          <w:left w:val="threeDEmboss" w:sz="24" w:space="4" w:color="auto"/>
          <w:bottom w:val="threeDEmboss" w:sz="24" w:space="1" w:color="auto"/>
          <w:right w:val="threeDEmboss" w:sz="24" w:space="4" w:color="auto"/>
        </w:pBdr>
        <w:suppressAutoHyphens/>
        <w:jc w:val="center"/>
        <w:rPr>
          <w:rFonts w:ascii="Arial" w:hAnsi="Arial" w:cs="Arial"/>
          <w:b/>
          <w:bCs/>
          <w:sz w:val="24"/>
          <w:szCs w:val="24"/>
        </w:rPr>
      </w:pPr>
      <w:r w:rsidRPr="005D6F30">
        <w:rPr>
          <w:rFonts w:ascii="Arial" w:hAnsi="Arial" w:cs="Arial"/>
          <w:b/>
          <w:bCs/>
          <w:sz w:val="24"/>
          <w:szCs w:val="24"/>
        </w:rPr>
        <w:t xml:space="preserve">Submission Deadline: </w:t>
      </w:r>
      <w:r w:rsidR="00DC7D1D">
        <w:rPr>
          <w:rFonts w:ascii="Arial" w:hAnsi="Arial" w:cs="Arial"/>
          <w:b/>
          <w:bCs/>
          <w:sz w:val="24"/>
          <w:szCs w:val="24"/>
        </w:rPr>
        <w:t>Fri</w:t>
      </w:r>
      <w:r w:rsidR="006C0CE8">
        <w:rPr>
          <w:rFonts w:ascii="Arial" w:hAnsi="Arial" w:cs="Arial"/>
          <w:b/>
          <w:bCs/>
          <w:sz w:val="24"/>
          <w:szCs w:val="24"/>
        </w:rPr>
        <w:t>day</w:t>
      </w:r>
      <w:r w:rsidR="009B7A77" w:rsidRPr="005D6F30">
        <w:rPr>
          <w:rFonts w:ascii="Arial" w:hAnsi="Arial" w:cs="Arial"/>
          <w:b/>
          <w:bCs/>
          <w:sz w:val="24"/>
          <w:szCs w:val="24"/>
        </w:rPr>
        <w:t xml:space="preserve">, </w:t>
      </w:r>
      <w:r w:rsidR="00DC7D1D">
        <w:rPr>
          <w:rFonts w:ascii="Arial" w:hAnsi="Arial" w:cs="Arial"/>
          <w:b/>
          <w:bCs/>
          <w:sz w:val="24"/>
          <w:szCs w:val="24"/>
        </w:rPr>
        <w:t>Dec</w:t>
      </w:r>
      <w:r w:rsidR="00922FAE">
        <w:rPr>
          <w:rFonts w:ascii="Arial" w:hAnsi="Arial" w:cs="Arial"/>
          <w:b/>
          <w:bCs/>
          <w:sz w:val="24"/>
          <w:szCs w:val="24"/>
        </w:rPr>
        <w:t xml:space="preserve">ember </w:t>
      </w:r>
      <w:proofErr w:type="gramStart"/>
      <w:r w:rsidR="00922FAE">
        <w:rPr>
          <w:rFonts w:ascii="Arial" w:hAnsi="Arial" w:cs="Arial"/>
          <w:b/>
          <w:bCs/>
          <w:sz w:val="24"/>
          <w:szCs w:val="24"/>
        </w:rPr>
        <w:t>1st</w:t>
      </w:r>
      <w:proofErr w:type="gramEnd"/>
      <w:r w:rsidR="00922FAE">
        <w:rPr>
          <w:rFonts w:ascii="Arial" w:hAnsi="Arial" w:cs="Arial"/>
          <w:b/>
          <w:bCs/>
          <w:sz w:val="24"/>
          <w:szCs w:val="24"/>
        </w:rPr>
        <w:t>, 2017</w:t>
      </w:r>
      <w:r w:rsidR="006C0CE8">
        <w:rPr>
          <w:rFonts w:ascii="Arial" w:hAnsi="Arial" w:cs="Arial"/>
          <w:b/>
          <w:bCs/>
          <w:sz w:val="24"/>
          <w:szCs w:val="24"/>
        </w:rPr>
        <w:t xml:space="preserve"> at 11</w:t>
      </w:r>
      <w:r w:rsidR="002E3D39" w:rsidRPr="005D6F30">
        <w:rPr>
          <w:rFonts w:ascii="Arial" w:hAnsi="Arial" w:cs="Arial"/>
          <w:b/>
          <w:bCs/>
          <w:sz w:val="24"/>
          <w:szCs w:val="24"/>
        </w:rPr>
        <w:t>:</w:t>
      </w:r>
      <w:r w:rsidR="006C0CE8">
        <w:rPr>
          <w:rFonts w:ascii="Arial" w:hAnsi="Arial" w:cs="Arial"/>
          <w:b/>
          <w:bCs/>
          <w:sz w:val="24"/>
          <w:szCs w:val="24"/>
        </w:rPr>
        <w:t>59</w:t>
      </w:r>
      <w:r w:rsidR="002E3D39" w:rsidRPr="005D6F30">
        <w:rPr>
          <w:rFonts w:ascii="Arial" w:hAnsi="Arial" w:cs="Arial"/>
          <w:b/>
          <w:bCs/>
          <w:sz w:val="24"/>
          <w:szCs w:val="24"/>
        </w:rPr>
        <w:t xml:space="preserve"> pm ET</w:t>
      </w:r>
    </w:p>
    <w:p w14:paraId="1A41DC97" w14:textId="77777777" w:rsidR="007C4405" w:rsidRPr="005D6F30" w:rsidRDefault="007C4405" w:rsidP="007C4405">
      <w:pPr>
        <w:jc w:val="center"/>
        <w:rPr>
          <w:rFonts w:ascii="Arial" w:hAnsi="Arial" w:cs="Arial"/>
          <w:sz w:val="24"/>
          <w:szCs w:val="24"/>
        </w:rPr>
      </w:pPr>
    </w:p>
    <w:p w14:paraId="6BB846D9" w14:textId="3F46BF29" w:rsidR="007C4405" w:rsidRPr="000106D0" w:rsidRDefault="00916719" w:rsidP="007C4405">
      <w:pPr>
        <w:suppressAutoHyphens/>
        <w:rPr>
          <w:rFonts w:ascii="Arial" w:hAnsi="Arial" w:cs="Arial"/>
          <w:b/>
        </w:rPr>
      </w:pPr>
      <w:r>
        <w:rPr>
          <w:rFonts w:ascii="Arial" w:hAnsi="Arial" w:cs="Arial"/>
          <w:b/>
        </w:rPr>
        <w:t xml:space="preserve">PLEASE NOTE: This year, presentation windows </w:t>
      </w:r>
      <w:r w:rsidR="000106D0" w:rsidRPr="000106D0">
        <w:rPr>
          <w:rFonts w:ascii="Arial" w:hAnsi="Arial" w:cs="Arial"/>
          <w:b/>
        </w:rPr>
        <w:t xml:space="preserve">will be 60 </w:t>
      </w:r>
      <w:r w:rsidR="00097085">
        <w:rPr>
          <w:rFonts w:ascii="Arial" w:hAnsi="Arial" w:cs="Arial"/>
          <w:b/>
        </w:rPr>
        <w:t>or 120 minutes.</w:t>
      </w:r>
      <w:r w:rsidR="00913A65">
        <w:rPr>
          <w:rFonts w:ascii="Arial" w:hAnsi="Arial" w:cs="Arial"/>
          <w:b/>
        </w:rPr>
        <w:t xml:space="preserve"> The </w:t>
      </w:r>
      <w:r w:rsidR="00A0403A">
        <w:rPr>
          <w:rFonts w:ascii="Arial" w:hAnsi="Arial" w:cs="Arial"/>
          <w:b/>
        </w:rPr>
        <w:t>120-minute</w:t>
      </w:r>
      <w:r w:rsidR="00913A65">
        <w:rPr>
          <w:rFonts w:ascii="Arial" w:hAnsi="Arial" w:cs="Arial"/>
          <w:b/>
        </w:rPr>
        <w:t xml:space="preserve"> option will be two </w:t>
      </w:r>
      <w:r w:rsidR="00A0403A">
        <w:rPr>
          <w:rFonts w:ascii="Arial" w:hAnsi="Arial" w:cs="Arial"/>
          <w:b/>
        </w:rPr>
        <w:t>60-minute</w:t>
      </w:r>
      <w:r w:rsidR="00913A65">
        <w:rPr>
          <w:rFonts w:ascii="Arial" w:hAnsi="Arial" w:cs="Arial"/>
          <w:b/>
        </w:rPr>
        <w:t xml:space="preserve"> sessions back to back and may include a break after the first 60 minutes.</w:t>
      </w:r>
    </w:p>
    <w:p w14:paraId="040A06C7" w14:textId="57C97962" w:rsidR="007C4405" w:rsidRPr="005D6F30" w:rsidRDefault="007C4405" w:rsidP="007C4405">
      <w:pPr>
        <w:rPr>
          <w:rFonts w:ascii="Arial" w:hAnsi="Arial" w:cs="Arial"/>
          <w:u w:val="single"/>
        </w:rPr>
      </w:pPr>
    </w:p>
    <w:p w14:paraId="0FB2A217" w14:textId="32605966" w:rsidR="007C4405" w:rsidRPr="005D6F30" w:rsidRDefault="00C50F29" w:rsidP="007C4405">
      <w:pPr>
        <w:pStyle w:val="Heading8"/>
      </w:pPr>
      <w:r>
        <w:t>ABOUT RESNA’s</w:t>
      </w:r>
      <w:r w:rsidR="007C4405" w:rsidRPr="005D6F30">
        <w:t xml:space="preserve"> WORKSHOPS</w:t>
      </w:r>
    </w:p>
    <w:p w14:paraId="5300FCC2" w14:textId="63942776" w:rsidR="007C4405" w:rsidRPr="005D6F30" w:rsidRDefault="007C4405" w:rsidP="007C4405">
      <w:pPr>
        <w:rPr>
          <w:rFonts w:ascii="Arial" w:hAnsi="Arial" w:cs="Arial"/>
        </w:rPr>
      </w:pPr>
      <w:r w:rsidRPr="005D6F30">
        <w:rPr>
          <w:rFonts w:ascii="Arial" w:hAnsi="Arial" w:cs="Arial"/>
        </w:rPr>
        <w:t>RESNA</w:t>
      </w:r>
      <w:r w:rsidR="0089018F">
        <w:rPr>
          <w:rFonts w:ascii="Arial" w:hAnsi="Arial" w:cs="Arial"/>
        </w:rPr>
        <w:t>’s</w:t>
      </w:r>
      <w:r w:rsidRPr="005D6F30">
        <w:rPr>
          <w:rFonts w:ascii="Arial" w:hAnsi="Arial" w:cs="Arial"/>
        </w:rPr>
        <w:t xml:space="preserve"> workshops distinguish themselves in the field because the presenters work to make the learning experience </w:t>
      </w:r>
      <w:r w:rsidRPr="005D6F30">
        <w:rPr>
          <w:rFonts w:ascii="Arial" w:hAnsi="Arial" w:cs="Arial"/>
          <w:i/>
          <w:iCs/>
        </w:rPr>
        <w:t>innovative, interdisciplinary, and informative</w:t>
      </w:r>
      <w:r w:rsidR="00A03F28" w:rsidRPr="005D6F30">
        <w:rPr>
          <w:rFonts w:ascii="Arial" w:hAnsi="Arial" w:cs="Arial"/>
        </w:rPr>
        <w:t>. Presenters aim to: 1. Deliver current information, 2. H</w:t>
      </w:r>
      <w:r w:rsidRPr="005D6F30">
        <w:rPr>
          <w:rFonts w:ascii="Arial" w:hAnsi="Arial" w:cs="Arial"/>
        </w:rPr>
        <w:t xml:space="preserve">ave a well-organized structure that stimulates and facilitates learning, and 3. Include discussions that draw on the participants’ own expertise. </w:t>
      </w:r>
    </w:p>
    <w:p w14:paraId="67ED855A" w14:textId="77777777" w:rsidR="007C4405" w:rsidRPr="005D6F30" w:rsidRDefault="007C4405" w:rsidP="007C4405">
      <w:pPr>
        <w:rPr>
          <w:rFonts w:ascii="Arial" w:hAnsi="Arial" w:cs="Arial"/>
        </w:rPr>
      </w:pPr>
    </w:p>
    <w:p w14:paraId="1E21B699" w14:textId="16E2E9BE" w:rsidR="007C4405" w:rsidRDefault="00EC4A47" w:rsidP="007C4405">
      <w:pPr>
        <w:rPr>
          <w:rFonts w:ascii="Arial" w:hAnsi="Arial" w:cs="Arial"/>
        </w:rPr>
      </w:pPr>
      <w:r>
        <w:rPr>
          <w:rFonts w:ascii="Arial" w:hAnsi="Arial" w:cs="Arial"/>
        </w:rPr>
        <w:t>Presenters</w:t>
      </w:r>
      <w:r w:rsidR="001340D9">
        <w:rPr>
          <w:rFonts w:ascii="Arial" w:hAnsi="Arial" w:cs="Arial"/>
        </w:rPr>
        <w:t xml:space="preserve"> can conduct t</w:t>
      </w:r>
      <w:r w:rsidR="007539F1">
        <w:rPr>
          <w:rFonts w:ascii="Arial" w:hAnsi="Arial" w:cs="Arial"/>
        </w:rPr>
        <w:t>he 60</w:t>
      </w:r>
      <w:r w:rsidR="00097085">
        <w:rPr>
          <w:rFonts w:ascii="Arial" w:hAnsi="Arial" w:cs="Arial"/>
        </w:rPr>
        <w:t xml:space="preserve"> or 120</w:t>
      </w:r>
      <w:r w:rsidR="007C4405" w:rsidRPr="005D6F30">
        <w:rPr>
          <w:rFonts w:ascii="Arial" w:hAnsi="Arial" w:cs="Arial"/>
        </w:rPr>
        <w:t xml:space="preserve">-minute workshop sessions in a variety of formats, including a single speaker, panel of speakers; hands-on demonstrations; audience-driven show &amp; tells and other types of creative methods of information exchange. Each workshop </w:t>
      </w:r>
      <w:r w:rsidR="007C4405" w:rsidRPr="005D6F30">
        <w:rPr>
          <w:rFonts w:ascii="Arial" w:hAnsi="Arial" w:cs="Arial"/>
          <w:b/>
          <w:bCs/>
        </w:rPr>
        <w:t>must include</w:t>
      </w:r>
      <w:r w:rsidR="007C4405" w:rsidRPr="005D6F30">
        <w:rPr>
          <w:rFonts w:ascii="Arial" w:hAnsi="Arial" w:cs="Arial"/>
        </w:rPr>
        <w:t xml:space="preserve"> a visual component (such as a PowerPoint presentation), a hands-on or demonstration component where possible, hand</w:t>
      </w:r>
      <w:r w:rsidR="00567CA8">
        <w:rPr>
          <w:rFonts w:ascii="Arial" w:hAnsi="Arial" w:cs="Arial"/>
        </w:rPr>
        <w:t xml:space="preserve">outs, and at least a 15-minute, </w:t>
      </w:r>
      <w:r w:rsidR="007C4405" w:rsidRPr="005D6F30">
        <w:rPr>
          <w:rFonts w:ascii="Arial" w:hAnsi="Arial" w:cs="Arial"/>
        </w:rPr>
        <w:t>well-moderated discussion period</w:t>
      </w:r>
      <w:r w:rsidR="007C4405" w:rsidRPr="001340D9">
        <w:rPr>
          <w:rFonts w:ascii="Arial" w:hAnsi="Arial" w:cs="Arial"/>
        </w:rPr>
        <w:t xml:space="preserve">. </w:t>
      </w:r>
      <w:r w:rsidR="00097085">
        <w:rPr>
          <w:rFonts w:ascii="Arial" w:hAnsi="Arial" w:cs="Arial"/>
          <w:u w:val="single"/>
        </w:rPr>
        <w:t>We</w:t>
      </w:r>
      <w:r w:rsidR="00063E59" w:rsidRPr="007C7091">
        <w:rPr>
          <w:rFonts w:ascii="Arial" w:hAnsi="Arial" w:cs="Arial"/>
          <w:u w:val="single"/>
        </w:rPr>
        <w:t xml:space="preserve"> are especially encouraging proposals for more interactive sessions</w:t>
      </w:r>
      <w:r w:rsidR="005B4C7E" w:rsidRPr="007C7091">
        <w:rPr>
          <w:rFonts w:ascii="Arial" w:hAnsi="Arial" w:cs="Arial"/>
          <w:u w:val="single"/>
        </w:rPr>
        <w:t xml:space="preserve"> </w:t>
      </w:r>
      <w:r w:rsidR="00CB52A6" w:rsidRPr="007C7091">
        <w:rPr>
          <w:rFonts w:ascii="Arial" w:hAnsi="Arial" w:cs="Arial"/>
          <w:u w:val="single"/>
        </w:rPr>
        <w:t>that use</w:t>
      </w:r>
      <w:r w:rsidR="005B4C7E" w:rsidRPr="007C7091">
        <w:rPr>
          <w:rFonts w:ascii="Arial" w:hAnsi="Arial" w:cs="Arial"/>
          <w:u w:val="single"/>
        </w:rPr>
        <w:t xml:space="preserve"> audience participation and </w:t>
      </w:r>
      <w:r w:rsidR="00DA6D2D">
        <w:rPr>
          <w:rFonts w:ascii="Arial" w:hAnsi="Arial" w:cs="Arial"/>
          <w:u w:val="single"/>
        </w:rPr>
        <w:t xml:space="preserve">group </w:t>
      </w:r>
      <w:r w:rsidR="005B4C7E" w:rsidRPr="007C7091">
        <w:rPr>
          <w:rFonts w:ascii="Arial" w:hAnsi="Arial" w:cs="Arial"/>
          <w:u w:val="single"/>
        </w:rPr>
        <w:t xml:space="preserve">activities as </w:t>
      </w:r>
      <w:r w:rsidR="00CB52A6" w:rsidRPr="007C7091">
        <w:rPr>
          <w:rFonts w:ascii="Arial" w:hAnsi="Arial" w:cs="Arial"/>
          <w:u w:val="single"/>
        </w:rPr>
        <w:t>a</w:t>
      </w:r>
      <w:r w:rsidR="005B4C7E" w:rsidRPr="007C7091">
        <w:rPr>
          <w:rFonts w:ascii="Arial" w:hAnsi="Arial" w:cs="Arial"/>
          <w:u w:val="single"/>
        </w:rPr>
        <w:t xml:space="preserve"> primary mechanism for sharing information and learning</w:t>
      </w:r>
      <w:r w:rsidR="00CB52A6" w:rsidRPr="007C7091">
        <w:rPr>
          <w:rFonts w:ascii="Arial" w:hAnsi="Arial" w:cs="Arial"/>
        </w:rPr>
        <w:t>.</w:t>
      </w:r>
      <w:r w:rsidR="00A24729" w:rsidRPr="00A24729">
        <w:rPr>
          <w:rFonts w:ascii="Arial" w:hAnsi="Arial" w:cs="Arial"/>
        </w:rPr>
        <w:t xml:space="preserve"> </w:t>
      </w:r>
      <w:r w:rsidR="00A24729">
        <w:rPr>
          <w:rFonts w:ascii="Arial" w:hAnsi="Arial" w:cs="Arial"/>
        </w:rPr>
        <w:t>Please consider innovative ways to convey information and increase audience participation.</w:t>
      </w:r>
    </w:p>
    <w:p w14:paraId="344556F0" w14:textId="77777777" w:rsidR="00EC037B" w:rsidRDefault="00EC037B" w:rsidP="007C4405">
      <w:pPr>
        <w:rPr>
          <w:rFonts w:ascii="Arial" w:hAnsi="Arial" w:cs="Arial"/>
        </w:rPr>
      </w:pPr>
    </w:p>
    <w:p w14:paraId="18716077" w14:textId="77777777" w:rsidR="007C4405" w:rsidRPr="005D6F30" w:rsidRDefault="007C4405" w:rsidP="007C4405">
      <w:pPr>
        <w:rPr>
          <w:rFonts w:ascii="Arial" w:hAnsi="Arial" w:cs="Arial"/>
          <w:b/>
          <w:bCs/>
        </w:rPr>
      </w:pPr>
      <w:r w:rsidRPr="005D6F30">
        <w:rPr>
          <w:rFonts w:ascii="Arial" w:hAnsi="Arial" w:cs="Arial"/>
          <w:b/>
          <w:bCs/>
          <w:u w:val="single"/>
        </w:rPr>
        <w:t>REVIEW PROCESS</w:t>
      </w:r>
    </w:p>
    <w:p w14:paraId="061F4DB8" w14:textId="55742122" w:rsidR="007C4405" w:rsidRDefault="00A0403A" w:rsidP="007C4405">
      <w:pPr>
        <w:suppressAutoHyphens/>
        <w:rPr>
          <w:rFonts w:ascii="Arial" w:hAnsi="Arial" w:cs="Arial"/>
        </w:rPr>
      </w:pPr>
      <w:r>
        <w:rPr>
          <w:rFonts w:ascii="Arial" w:hAnsi="Arial" w:cs="Arial"/>
        </w:rPr>
        <w:t>A</w:t>
      </w:r>
      <w:r w:rsidR="00EC037B">
        <w:rPr>
          <w:rFonts w:ascii="Arial" w:hAnsi="Arial" w:cs="Arial"/>
        </w:rPr>
        <w:t xml:space="preserve"> </w:t>
      </w:r>
      <w:r w:rsidR="001971D8">
        <w:rPr>
          <w:rFonts w:ascii="Arial" w:hAnsi="Arial" w:cs="Arial"/>
          <w:shd w:val="clear" w:color="auto" w:fill="FFFFFF"/>
        </w:rPr>
        <w:t>c</w:t>
      </w:r>
      <w:r w:rsidR="007C4405" w:rsidRPr="005D6F30">
        <w:rPr>
          <w:rFonts w:ascii="Arial" w:hAnsi="Arial" w:cs="Arial"/>
          <w:shd w:val="clear" w:color="auto" w:fill="FFFFFF"/>
        </w:rPr>
        <w:t xml:space="preserve">ommittee composed of </w:t>
      </w:r>
      <w:r w:rsidR="00063E59">
        <w:rPr>
          <w:rFonts w:ascii="Arial" w:hAnsi="Arial" w:cs="Arial"/>
          <w:shd w:val="clear" w:color="auto" w:fill="FFFFFF"/>
        </w:rPr>
        <w:t>professionals with expertise in a range of topic areas</w:t>
      </w:r>
      <w:r>
        <w:rPr>
          <w:rFonts w:ascii="Arial" w:hAnsi="Arial" w:cs="Arial"/>
          <w:shd w:val="clear" w:color="auto" w:fill="FFFFFF"/>
        </w:rPr>
        <w:t xml:space="preserve"> will review proposals</w:t>
      </w:r>
      <w:r w:rsidR="00063E59">
        <w:rPr>
          <w:rFonts w:ascii="Arial" w:hAnsi="Arial" w:cs="Arial"/>
          <w:shd w:val="clear" w:color="auto" w:fill="FFFFFF"/>
        </w:rPr>
        <w:t xml:space="preserve">. </w:t>
      </w:r>
      <w:r>
        <w:rPr>
          <w:rFonts w:ascii="Arial" w:hAnsi="Arial" w:cs="Arial"/>
          <w:shd w:val="clear" w:color="auto" w:fill="FFFFFF"/>
        </w:rPr>
        <w:t>The committee will evaluate e</w:t>
      </w:r>
      <w:r w:rsidR="007C4405" w:rsidRPr="005D6F30">
        <w:rPr>
          <w:rFonts w:ascii="Arial" w:hAnsi="Arial" w:cs="Arial"/>
        </w:rPr>
        <w:t>ach proposal according to the general criteria listed below.</w:t>
      </w:r>
    </w:p>
    <w:p w14:paraId="78633009" w14:textId="77777777" w:rsidR="00A0403A" w:rsidRPr="005D6F30" w:rsidRDefault="00A0403A" w:rsidP="007C4405">
      <w:pPr>
        <w:suppressAutoHyphens/>
        <w:rPr>
          <w:rFonts w:ascii="Arial" w:hAnsi="Arial" w:cs="Arial"/>
          <w:u w:val="single"/>
        </w:rPr>
      </w:pPr>
    </w:p>
    <w:p w14:paraId="79F53307" w14:textId="77777777" w:rsidR="007C4405" w:rsidRPr="005D6F30" w:rsidRDefault="007C4405" w:rsidP="007C4405">
      <w:pPr>
        <w:suppressAutoHyphens/>
        <w:rPr>
          <w:rFonts w:ascii="Arial" w:hAnsi="Arial" w:cs="Arial"/>
          <w:b/>
          <w:bCs/>
        </w:rPr>
      </w:pPr>
      <w:r w:rsidRPr="005D6F30">
        <w:rPr>
          <w:rFonts w:ascii="Arial" w:hAnsi="Arial" w:cs="Arial"/>
          <w:b/>
          <w:bCs/>
          <w:u w:val="single"/>
        </w:rPr>
        <w:t>REVIEW CRITERIA</w:t>
      </w:r>
      <w:r w:rsidRPr="005D6F30">
        <w:rPr>
          <w:rFonts w:ascii="Arial" w:hAnsi="Arial" w:cs="Arial"/>
          <w:b/>
          <w:bCs/>
        </w:rPr>
        <w:tab/>
      </w:r>
    </w:p>
    <w:p w14:paraId="4EB393AB" w14:textId="6327E825" w:rsidR="007C4405" w:rsidRPr="005D6F30" w:rsidRDefault="00274399" w:rsidP="007C4405">
      <w:pPr>
        <w:numPr>
          <w:ilvl w:val="0"/>
          <w:numId w:val="1"/>
        </w:numPr>
        <w:suppressAutoHyphens/>
        <w:rPr>
          <w:rFonts w:ascii="Arial" w:hAnsi="Arial" w:cs="Arial"/>
        </w:rPr>
      </w:pPr>
      <w:r>
        <w:rPr>
          <w:rFonts w:ascii="Arial" w:hAnsi="Arial" w:cs="Arial"/>
        </w:rPr>
        <w:t xml:space="preserve">Proposal includes </w:t>
      </w:r>
      <w:r w:rsidR="00A0403A">
        <w:rPr>
          <w:rFonts w:ascii="Arial" w:hAnsi="Arial" w:cs="Arial"/>
        </w:rPr>
        <w:t>a clear a</w:t>
      </w:r>
      <w:r w:rsidR="007C4405" w:rsidRPr="005D6F30">
        <w:rPr>
          <w:rFonts w:ascii="Arial" w:hAnsi="Arial" w:cs="Arial"/>
        </w:rPr>
        <w:t xml:space="preserve">bstract </w:t>
      </w:r>
      <w:r w:rsidR="00A0403A">
        <w:rPr>
          <w:rFonts w:ascii="Arial" w:hAnsi="Arial" w:cs="Arial"/>
        </w:rPr>
        <w:t xml:space="preserve">that </w:t>
      </w:r>
      <w:r w:rsidR="001C60CA">
        <w:rPr>
          <w:rFonts w:ascii="Arial" w:hAnsi="Arial" w:cs="Arial"/>
        </w:rPr>
        <w:t>accurately</w:t>
      </w:r>
      <w:r w:rsidR="001C60CA" w:rsidRPr="005D6F30">
        <w:rPr>
          <w:rFonts w:ascii="Arial" w:hAnsi="Arial" w:cs="Arial"/>
        </w:rPr>
        <w:t xml:space="preserve"> </w:t>
      </w:r>
      <w:r w:rsidR="007C4405" w:rsidRPr="005D6F30">
        <w:rPr>
          <w:rFonts w:ascii="Arial" w:hAnsi="Arial" w:cs="Arial"/>
        </w:rPr>
        <w:t xml:space="preserve">summarizes the session content and </w:t>
      </w:r>
      <w:r w:rsidR="00F1682A" w:rsidRPr="005D6F30">
        <w:rPr>
          <w:rFonts w:ascii="Arial" w:hAnsi="Arial" w:cs="Arial"/>
        </w:rPr>
        <w:t>learning objectives</w:t>
      </w:r>
      <w:r w:rsidR="0030387A">
        <w:rPr>
          <w:rFonts w:ascii="Arial" w:hAnsi="Arial" w:cs="Arial"/>
        </w:rPr>
        <w:t xml:space="preserve">, </w:t>
      </w:r>
      <w:r w:rsidR="00063E59">
        <w:rPr>
          <w:rFonts w:ascii="Arial" w:hAnsi="Arial" w:cs="Arial"/>
        </w:rPr>
        <w:t xml:space="preserve">is within the 100-word limit, </w:t>
      </w:r>
      <w:r w:rsidR="0030387A">
        <w:rPr>
          <w:rFonts w:ascii="Arial" w:hAnsi="Arial" w:cs="Arial"/>
        </w:rPr>
        <w:t>and can be used for marketing purposes</w:t>
      </w:r>
      <w:r w:rsidR="00F1682A" w:rsidRPr="005D6F30">
        <w:rPr>
          <w:rFonts w:ascii="Arial" w:hAnsi="Arial" w:cs="Arial"/>
        </w:rPr>
        <w:t xml:space="preserve">. </w:t>
      </w:r>
      <w:r w:rsidR="00EC037B">
        <w:rPr>
          <w:rFonts w:ascii="Arial" w:hAnsi="Arial" w:cs="Arial"/>
        </w:rPr>
        <w:t xml:space="preserve">Although this is called </w:t>
      </w:r>
      <w:r w:rsidR="00A0403A">
        <w:rPr>
          <w:rFonts w:ascii="Arial" w:hAnsi="Arial" w:cs="Arial"/>
        </w:rPr>
        <w:t>an abstract,</w:t>
      </w:r>
      <w:r w:rsidR="00EC037B">
        <w:rPr>
          <w:rFonts w:ascii="Arial" w:hAnsi="Arial" w:cs="Arial"/>
        </w:rPr>
        <w:t xml:space="preserve"> it is really a short description of what the audience can expect from your presentation.</w:t>
      </w:r>
      <w:r w:rsidR="00913A65">
        <w:rPr>
          <w:rFonts w:ascii="Arial" w:hAnsi="Arial" w:cs="Arial"/>
        </w:rPr>
        <w:t xml:space="preserve"> This description should be well </w:t>
      </w:r>
      <w:r w:rsidR="00A0403A">
        <w:rPr>
          <w:rFonts w:ascii="Arial" w:hAnsi="Arial" w:cs="Arial"/>
        </w:rPr>
        <w:t>developed,</w:t>
      </w:r>
      <w:r w:rsidR="00913A65">
        <w:rPr>
          <w:rFonts w:ascii="Arial" w:hAnsi="Arial" w:cs="Arial"/>
        </w:rPr>
        <w:t xml:space="preserve"> as it is what will largely market your presentation and will be published in the RESNA program.   </w:t>
      </w:r>
    </w:p>
    <w:p w14:paraId="5A34F856" w14:textId="187AA5A0" w:rsidR="007C4405" w:rsidRPr="005D6F30" w:rsidRDefault="007C4405" w:rsidP="007C4405">
      <w:pPr>
        <w:pStyle w:val="BodyTextIndent2"/>
        <w:rPr>
          <w:sz w:val="20"/>
          <w:szCs w:val="20"/>
        </w:rPr>
      </w:pPr>
      <w:r w:rsidRPr="005D6F30">
        <w:rPr>
          <w:sz w:val="20"/>
          <w:szCs w:val="20"/>
        </w:rPr>
        <w:t>B.</w:t>
      </w:r>
      <w:r w:rsidRPr="005D6F30">
        <w:rPr>
          <w:sz w:val="20"/>
          <w:szCs w:val="20"/>
        </w:rPr>
        <w:tab/>
        <w:t xml:space="preserve">Proposal is thorough and </w:t>
      </w:r>
      <w:r w:rsidR="0030387A">
        <w:rPr>
          <w:sz w:val="20"/>
          <w:szCs w:val="20"/>
        </w:rPr>
        <w:t xml:space="preserve">includes </w:t>
      </w:r>
      <w:r w:rsidRPr="005D6F30">
        <w:rPr>
          <w:sz w:val="20"/>
          <w:szCs w:val="20"/>
        </w:rPr>
        <w:t xml:space="preserve">at least three (3) concrete, measurable learning </w:t>
      </w:r>
      <w:r w:rsidR="002C59D2">
        <w:rPr>
          <w:sz w:val="20"/>
          <w:szCs w:val="20"/>
        </w:rPr>
        <w:t>outcomes</w:t>
      </w:r>
      <w:r w:rsidR="00A0403A">
        <w:rPr>
          <w:sz w:val="20"/>
          <w:szCs w:val="20"/>
        </w:rPr>
        <w:t>…</w:t>
      </w:r>
      <w:r w:rsidR="00A0403A" w:rsidRPr="005D6F30">
        <w:rPr>
          <w:sz w:val="20"/>
          <w:szCs w:val="20"/>
        </w:rPr>
        <w:t xml:space="preserve"> </w:t>
      </w:r>
      <w:r w:rsidR="00063E59">
        <w:rPr>
          <w:sz w:val="20"/>
          <w:szCs w:val="20"/>
        </w:rPr>
        <w:t>[</w:t>
      </w:r>
      <w:r w:rsidR="00063E59" w:rsidRPr="007C7091">
        <w:rPr>
          <w:sz w:val="20"/>
          <w:szCs w:val="20"/>
          <w:u w:val="single"/>
        </w:rPr>
        <w:t xml:space="preserve">See </w:t>
      </w:r>
      <w:r w:rsidR="00DA6D2D">
        <w:rPr>
          <w:sz w:val="20"/>
          <w:szCs w:val="20"/>
          <w:u w:val="single"/>
        </w:rPr>
        <w:t>S</w:t>
      </w:r>
      <w:r w:rsidR="00AA486D">
        <w:rPr>
          <w:sz w:val="20"/>
          <w:szCs w:val="20"/>
          <w:u w:val="single"/>
        </w:rPr>
        <w:t>ection III of the</w:t>
      </w:r>
      <w:r w:rsidR="00EC4A47">
        <w:rPr>
          <w:sz w:val="20"/>
          <w:szCs w:val="20"/>
          <w:u w:val="single"/>
        </w:rPr>
        <w:t>se</w:t>
      </w:r>
      <w:r w:rsidR="00AA486D">
        <w:rPr>
          <w:sz w:val="20"/>
          <w:szCs w:val="20"/>
          <w:u w:val="single"/>
        </w:rPr>
        <w:t xml:space="preserve"> </w:t>
      </w:r>
      <w:r w:rsidR="00EC4A47">
        <w:rPr>
          <w:sz w:val="20"/>
          <w:szCs w:val="20"/>
          <w:u w:val="single"/>
        </w:rPr>
        <w:t>instructions</w:t>
      </w:r>
      <w:r w:rsidR="00EC4A47" w:rsidRPr="00AA486D">
        <w:rPr>
          <w:sz w:val="20"/>
          <w:szCs w:val="20"/>
          <w:u w:val="single"/>
        </w:rPr>
        <w:t xml:space="preserve"> </w:t>
      </w:r>
      <w:r w:rsidR="00063E59" w:rsidRPr="007C7091">
        <w:rPr>
          <w:sz w:val="20"/>
          <w:szCs w:val="20"/>
          <w:u w:val="single"/>
        </w:rPr>
        <w:t>for more information on craf</w:t>
      </w:r>
      <w:r w:rsidR="00CB52A6" w:rsidRPr="007C7091">
        <w:rPr>
          <w:sz w:val="20"/>
          <w:szCs w:val="20"/>
          <w:u w:val="single"/>
        </w:rPr>
        <w:t>t</w:t>
      </w:r>
      <w:r w:rsidR="00063E59" w:rsidRPr="007C7091">
        <w:rPr>
          <w:sz w:val="20"/>
          <w:szCs w:val="20"/>
          <w:u w:val="single"/>
        </w:rPr>
        <w:t xml:space="preserve">ing </w:t>
      </w:r>
      <w:r w:rsidR="005B4C7E" w:rsidRPr="007C7091">
        <w:rPr>
          <w:sz w:val="20"/>
          <w:szCs w:val="20"/>
          <w:u w:val="single"/>
        </w:rPr>
        <w:t xml:space="preserve">suitable </w:t>
      </w:r>
      <w:r w:rsidR="00063E59" w:rsidRPr="007C7091">
        <w:rPr>
          <w:sz w:val="20"/>
          <w:szCs w:val="20"/>
          <w:u w:val="single"/>
        </w:rPr>
        <w:t>learning outcomes</w:t>
      </w:r>
      <w:r w:rsidR="00063E59" w:rsidRPr="004362F4">
        <w:rPr>
          <w:sz w:val="20"/>
          <w:szCs w:val="20"/>
        </w:rPr>
        <w:t>]</w:t>
      </w:r>
    </w:p>
    <w:p w14:paraId="3D27E6B1" w14:textId="0CCCB3F7" w:rsidR="007C4405" w:rsidRPr="005D6F30" w:rsidRDefault="007C4405" w:rsidP="007C4405">
      <w:pPr>
        <w:suppressAutoHyphens/>
        <w:ind w:left="720" w:hanging="720"/>
        <w:rPr>
          <w:rFonts w:ascii="Arial" w:hAnsi="Arial" w:cs="Arial"/>
        </w:rPr>
      </w:pPr>
      <w:r w:rsidRPr="005D6F30">
        <w:rPr>
          <w:rFonts w:ascii="Arial" w:hAnsi="Arial" w:cs="Arial"/>
        </w:rPr>
        <w:t>C.</w:t>
      </w:r>
      <w:r w:rsidRPr="005D6F30">
        <w:rPr>
          <w:rFonts w:ascii="Arial" w:hAnsi="Arial" w:cs="Arial"/>
        </w:rPr>
        <w:tab/>
        <w:t>Subject matter is timely</w:t>
      </w:r>
      <w:r w:rsidR="00063E59">
        <w:rPr>
          <w:rFonts w:ascii="Arial" w:hAnsi="Arial" w:cs="Arial"/>
        </w:rPr>
        <w:t xml:space="preserve">, relevant to the RESNA audience, </w:t>
      </w:r>
      <w:r w:rsidR="005B4C7E">
        <w:rPr>
          <w:rFonts w:ascii="Arial" w:hAnsi="Arial" w:cs="Arial"/>
        </w:rPr>
        <w:t xml:space="preserve">and not too narrowly focused. </w:t>
      </w:r>
      <w:r w:rsidR="004362F4">
        <w:rPr>
          <w:rFonts w:ascii="Arial" w:hAnsi="Arial" w:cs="Arial"/>
        </w:rPr>
        <w:t xml:space="preserve">Content </w:t>
      </w:r>
      <w:r w:rsidR="001C60CA">
        <w:rPr>
          <w:rFonts w:ascii="Arial" w:hAnsi="Arial" w:cs="Arial"/>
        </w:rPr>
        <w:t>that is of potential</w:t>
      </w:r>
      <w:r w:rsidR="004362F4">
        <w:rPr>
          <w:rFonts w:ascii="Arial" w:hAnsi="Arial" w:cs="Arial"/>
        </w:rPr>
        <w:t xml:space="preserve"> interest across disciplines is welcome.</w:t>
      </w:r>
      <w:r w:rsidR="00EC037B">
        <w:rPr>
          <w:rFonts w:ascii="Arial" w:hAnsi="Arial" w:cs="Arial"/>
        </w:rPr>
        <w:t xml:space="preserve">  </w:t>
      </w:r>
    </w:p>
    <w:p w14:paraId="3EC9D9E9" w14:textId="05288E9A" w:rsidR="007C4405" w:rsidRPr="005D6F30" w:rsidRDefault="007C4405" w:rsidP="007C4405">
      <w:pPr>
        <w:suppressAutoHyphens/>
        <w:ind w:left="720" w:hanging="720"/>
        <w:rPr>
          <w:rFonts w:ascii="Arial" w:hAnsi="Arial" w:cs="Arial"/>
        </w:rPr>
      </w:pPr>
      <w:r w:rsidRPr="005D6F30">
        <w:rPr>
          <w:rFonts w:ascii="Arial" w:hAnsi="Arial" w:cs="Arial"/>
        </w:rPr>
        <w:t>D.</w:t>
      </w:r>
      <w:r w:rsidRPr="005D6F30">
        <w:rPr>
          <w:rFonts w:ascii="Arial" w:hAnsi="Arial" w:cs="Arial"/>
        </w:rPr>
        <w:tab/>
      </w:r>
      <w:r w:rsidR="00274399">
        <w:rPr>
          <w:rFonts w:ascii="Arial" w:hAnsi="Arial" w:cs="Arial"/>
        </w:rPr>
        <w:t>Proposal c</w:t>
      </w:r>
      <w:r w:rsidR="00A0403A">
        <w:rPr>
          <w:rFonts w:ascii="Arial" w:hAnsi="Arial" w:cs="Arial"/>
        </w:rPr>
        <w:t>learly define</w:t>
      </w:r>
      <w:r w:rsidR="00274399">
        <w:rPr>
          <w:rFonts w:ascii="Arial" w:hAnsi="Arial" w:cs="Arial"/>
        </w:rPr>
        <w:t>s</w:t>
      </w:r>
      <w:r w:rsidR="00A0403A">
        <w:rPr>
          <w:rFonts w:ascii="Arial" w:hAnsi="Arial" w:cs="Arial"/>
        </w:rPr>
        <w:t xml:space="preserve"> session structure, </w:t>
      </w:r>
      <w:r w:rsidRPr="005D6F30">
        <w:rPr>
          <w:rFonts w:ascii="Arial" w:hAnsi="Arial" w:cs="Arial"/>
        </w:rPr>
        <w:t>organization</w:t>
      </w:r>
      <w:r w:rsidR="00A0403A">
        <w:rPr>
          <w:rFonts w:ascii="Arial" w:hAnsi="Arial" w:cs="Arial"/>
        </w:rPr>
        <w:t>,</w:t>
      </w:r>
      <w:r w:rsidRPr="005D6F30">
        <w:rPr>
          <w:rFonts w:ascii="Arial" w:hAnsi="Arial" w:cs="Arial"/>
        </w:rPr>
        <w:t xml:space="preserve"> and time allotted </w:t>
      </w:r>
      <w:r w:rsidR="00A0403A">
        <w:rPr>
          <w:rFonts w:ascii="Arial" w:hAnsi="Arial" w:cs="Arial"/>
        </w:rPr>
        <w:t xml:space="preserve">as </w:t>
      </w:r>
      <w:r w:rsidRPr="005D6F30">
        <w:rPr>
          <w:rFonts w:ascii="Arial" w:hAnsi="Arial" w:cs="Arial"/>
        </w:rPr>
        <w:t>appropriate to the</w:t>
      </w:r>
      <w:r w:rsidR="00F1682A" w:rsidRPr="005D6F30">
        <w:rPr>
          <w:rFonts w:ascii="Arial" w:hAnsi="Arial" w:cs="Arial"/>
        </w:rPr>
        <w:t xml:space="preserve"> proposed material. </w:t>
      </w:r>
    </w:p>
    <w:p w14:paraId="60B98FAB" w14:textId="77777777" w:rsidR="007C4405" w:rsidRDefault="007C4405" w:rsidP="007C4405">
      <w:pPr>
        <w:numPr>
          <w:ilvl w:val="0"/>
          <w:numId w:val="2"/>
        </w:numPr>
        <w:suppressAutoHyphens/>
        <w:rPr>
          <w:rFonts w:ascii="Arial" w:hAnsi="Arial" w:cs="Arial"/>
        </w:rPr>
      </w:pPr>
      <w:r w:rsidRPr="005D6F30">
        <w:rPr>
          <w:rFonts w:ascii="Arial" w:hAnsi="Arial" w:cs="Arial"/>
        </w:rPr>
        <w:t xml:space="preserve">Presenters have sufficient expertise and knowledge of the subject matter.  </w:t>
      </w:r>
    </w:p>
    <w:p w14:paraId="1D75BD12" w14:textId="7C5B3A2D" w:rsidR="00A33AFC" w:rsidRDefault="00A33AFC" w:rsidP="00A33AFC">
      <w:pPr>
        <w:suppressAutoHyphens/>
        <w:rPr>
          <w:rFonts w:ascii="Arial" w:hAnsi="Arial" w:cs="Arial"/>
        </w:rPr>
      </w:pPr>
    </w:p>
    <w:p w14:paraId="4F5A6B8E" w14:textId="47E8D7A3" w:rsidR="00FF51BA" w:rsidRPr="005D6F30" w:rsidRDefault="00FF51BA" w:rsidP="00FF51BA">
      <w:pPr>
        <w:suppressAutoHyphens/>
        <w:rPr>
          <w:rFonts w:ascii="Arial" w:hAnsi="Arial" w:cs="Arial"/>
          <w:b/>
          <w:bCs/>
          <w:u w:val="single"/>
        </w:rPr>
      </w:pPr>
      <w:r w:rsidRPr="005D6F30">
        <w:rPr>
          <w:rFonts w:ascii="Arial" w:hAnsi="Arial" w:cs="Arial"/>
          <w:b/>
          <w:bCs/>
          <w:u w:val="single"/>
        </w:rPr>
        <w:t xml:space="preserve">SUBMISSION FORMAT, </w:t>
      </w:r>
      <w:r w:rsidR="004775EA" w:rsidRPr="005D6F30">
        <w:rPr>
          <w:rFonts w:ascii="Arial" w:hAnsi="Arial" w:cs="Arial"/>
          <w:b/>
          <w:bCs/>
          <w:u w:val="single"/>
        </w:rPr>
        <w:t>METHODS,</w:t>
      </w:r>
      <w:r w:rsidRPr="005D6F30">
        <w:rPr>
          <w:rFonts w:ascii="Arial" w:hAnsi="Arial" w:cs="Arial"/>
          <w:b/>
          <w:bCs/>
          <w:u w:val="single"/>
        </w:rPr>
        <w:t xml:space="preserve"> AND DEADLINE</w:t>
      </w:r>
    </w:p>
    <w:p w14:paraId="5ADD1075" w14:textId="589C7DA4" w:rsidR="00F1682A" w:rsidRPr="008C75B6" w:rsidRDefault="00916719" w:rsidP="00F1682A">
      <w:pPr>
        <w:suppressAutoHyphens/>
        <w:rPr>
          <w:rFonts w:ascii="Arial" w:hAnsi="Arial" w:cs="Arial"/>
          <w:b/>
          <w:bCs/>
        </w:rPr>
      </w:pPr>
      <w:r>
        <w:rPr>
          <w:rFonts w:ascii="Arial" w:hAnsi="Arial" w:cs="Arial"/>
        </w:rPr>
        <w:t>Submit proposals</w:t>
      </w:r>
      <w:r w:rsidR="00FF51BA" w:rsidRPr="005D6F30">
        <w:rPr>
          <w:rFonts w:ascii="Arial" w:hAnsi="Arial" w:cs="Arial"/>
        </w:rPr>
        <w:t xml:space="preserve"> online </w:t>
      </w:r>
      <w:r w:rsidR="00FF51BA" w:rsidRPr="005D6F30">
        <w:rPr>
          <w:rFonts w:ascii="Arial" w:hAnsi="Arial" w:cs="Arial"/>
          <w:b/>
          <w:bCs/>
        </w:rPr>
        <w:t>ON or BEFORE</w:t>
      </w:r>
      <w:r w:rsidR="00FF51BA" w:rsidRPr="005D6F30">
        <w:rPr>
          <w:rFonts w:ascii="Arial" w:hAnsi="Arial" w:cs="Arial"/>
        </w:rPr>
        <w:t xml:space="preserve"> </w:t>
      </w:r>
      <w:r w:rsidR="00DC7D1D">
        <w:rPr>
          <w:rFonts w:ascii="Arial" w:hAnsi="Arial" w:cs="Arial"/>
          <w:b/>
          <w:bCs/>
        </w:rPr>
        <w:t>Fri</w:t>
      </w:r>
      <w:r w:rsidR="008C75B6">
        <w:rPr>
          <w:rFonts w:ascii="Arial" w:hAnsi="Arial" w:cs="Arial"/>
          <w:b/>
          <w:bCs/>
        </w:rPr>
        <w:t>day</w:t>
      </w:r>
      <w:r w:rsidR="002E3D39" w:rsidRPr="005D6F30">
        <w:rPr>
          <w:rFonts w:ascii="Arial" w:hAnsi="Arial" w:cs="Arial"/>
          <w:b/>
          <w:bCs/>
        </w:rPr>
        <w:t xml:space="preserve">, </w:t>
      </w:r>
      <w:r w:rsidR="00DC7D1D">
        <w:rPr>
          <w:rFonts w:ascii="Arial" w:hAnsi="Arial" w:cs="Arial"/>
          <w:b/>
          <w:bCs/>
        </w:rPr>
        <w:t>Dec</w:t>
      </w:r>
      <w:r w:rsidR="008C75B6">
        <w:rPr>
          <w:rFonts w:ascii="Arial" w:hAnsi="Arial" w:cs="Arial"/>
          <w:b/>
          <w:bCs/>
        </w:rPr>
        <w:t>ember</w:t>
      </w:r>
      <w:r w:rsidR="00F36343">
        <w:rPr>
          <w:rFonts w:ascii="Arial" w:hAnsi="Arial" w:cs="Arial"/>
          <w:b/>
          <w:bCs/>
        </w:rPr>
        <w:t xml:space="preserve"> </w:t>
      </w:r>
      <w:r w:rsidR="00EC037B">
        <w:rPr>
          <w:rFonts w:ascii="Arial" w:hAnsi="Arial" w:cs="Arial"/>
          <w:b/>
          <w:bCs/>
        </w:rPr>
        <w:t>1</w:t>
      </w:r>
      <w:r w:rsidR="002A369B" w:rsidRPr="005D6F30">
        <w:rPr>
          <w:rFonts w:ascii="Arial" w:hAnsi="Arial" w:cs="Arial"/>
          <w:b/>
          <w:bCs/>
        </w:rPr>
        <w:t xml:space="preserve"> at </w:t>
      </w:r>
      <w:r w:rsidR="006C0CE8">
        <w:rPr>
          <w:rFonts w:ascii="Arial" w:hAnsi="Arial" w:cs="Arial"/>
          <w:b/>
          <w:bCs/>
        </w:rPr>
        <w:t>11:59pm</w:t>
      </w:r>
      <w:r w:rsidR="002E3D39" w:rsidRPr="005D6F30">
        <w:rPr>
          <w:rFonts w:ascii="Arial" w:hAnsi="Arial" w:cs="Arial"/>
          <w:b/>
          <w:bCs/>
        </w:rPr>
        <w:t xml:space="preserve"> ET</w:t>
      </w:r>
      <w:r w:rsidR="00FF51BA" w:rsidRPr="005D6F30">
        <w:rPr>
          <w:rFonts w:ascii="Arial" w:hAnsi="Arial" w:cs="Arial"/>
        </w:rPr>
        <w:t xml:space="preserve">. </w:t>
      </w:r>
      <w:r w:rsidR="00D05D42">
        <w:rPr>
          <w:rFonts w:ascii="Arial" w:hAnsi="Arial" w:cs="Arial"/>
        </w:rPr>
        <w:t xml:space="preserve">Upload </w:t>
      </w:r>
      <w:r>
        <w:rPr>
          <w:rFonts w:ascii="Arial" w:hAnsi="Arial" w:cs="Arial"/>
        </w:rPr>
        <w:t>the</w:t>
      </w:r>
      <w:r w:rsidR="00D05D42">
        <w:rPr>
          <w:rFonts w:ascii="Arial" w:hAnsi="Arial" w:cs="Arial"/>
        </w:rPr>
        <w:t xml:space="preserve"> </w:t>
      </w:r>
      <w:r w:rsidR="00EC037B">
        <w:rPr>
          <w:rFonts w:ascii="Arial" w:hAnsi="Arial" w:cs="Arial"/>
        </w:rPr>
        <w:t xml:space="preserve">Conference </w:t>
      </w:r>
      <w:r w:rsidR="00A0403A">
        <w:rPr>
          <w:rFonts w:ascii="Arial" w:hAnsi="Arial" w:cs="Arial"/>
        </w:rPr>
        <w:t xml:space="preserve">Workshop </w:t>
      </w:r>
      <w:r w:rsidR="0030387A">
        <w:rPr>
          <w:rFonts w:ascii="Arial" w:hAnsi="Arial" w:cs="Arial"/>
        </w:rPr>
        <w:t>P</w:t>
      </w:r>
      <w:r w:rsidR="00FF51BA" w:rsidRPr="005D6F30">
        <w:rPr>
          <w:rFonts w:ascii="Arial" w:hAnsi="Arial" w:cs="Arial"/>
        </w:rPr>
        <w:t xml:space="preserve">roposal </w:t>
      </w:r>
      <w:r w:rsidR="0030387A">
        <w:rPr>
          <w:rFonts w:ascii="Arial" w:hAnsi="Arial" w:cs="Arial"/>
        </w:rPr>
        <w:t xml:space="preserve">Form to the RESNA website on-line submission system. </w:t>
      </w:r>
      <w:r w:rsidR="00F1682A" w:rsidRPr="005D6F30">
        <w:rPr>
          <w:rFonts w:ascii="Arial" w:hAnsi="Arial" w:cs="Arial"/>
        </w:rPr>
        <w:t xml:space="preserve">Full instructions for submitting your proposal online are available in a step-by-step process within the online </w:t>
      </w:r>
      <w:r w:rsidR="006C0CE8">
        <w:rPr>
          <w:rFonts w:ascii="Arial" w:hAnsi="Arial" w:cs="Arial"/>
        </w:rPr>
        <w:t xml:space="preserve">CMT </w:t>
      </w:r>
      <w:r w:rsidR="00F1682A" w:rsidRPr="005D6F30">
        <w:rPr>
          <w:rFonts w:ascii="Arial" w:hAnsi="Arial" w:cs="Arial"/>
        </w:rPr>
        <w:t>submission system.</w:t>
      </w:r>
      <w:r w:rsidR="00DA6D2D">
        <w:rPr>
          <w:rFonts w:ascii="Arial" w:hAnsi="Arial" w:cs="Arial"/>
        </w:rPr>
        <w:t xml:space="preserve"> </w:t>
      </w:r>
      <w:r w:rsidR="001C60CA">
        <w:rPr>
          <w:rFonts w:ascii="Arial" w:hAnsi="Arial" w:cs="Arial"/>
        </w:rPr>
        <w:t>PLEASE REVIEW THESE IN ADVANCE OF THE SUBMISSION DEADLINE.</w:t>
      </w:r>
      <w:r w:rsidR="00F1682A" w:rsidRPr="005D6F30">
        <w:rPr>
          <w:rFonts w:ascii="Arial" w:hAnsi="Arial" w:cs="Arial"/>
        </w:rPr>
        <w:t xml:space="preserve"> To connect to the Conference CMT Site for you</w:t>
      </w:r>
      <w:r w:rsidR="00A0403A">
        <w:rPr>
          <w:rFonts w:ascii="Arial" w:hAnsi="Arial" w:cs="Arial"/>
        </w:rPr>
        <w:t>r</w:t>
      </w:r>
      <w:r w:rsidR="00F1682A" w:rsidRPr="005D6F30">
        <w:rPr>
          <w:rFonts w:ascii="Arial" w:hAnsi="Arial" w:cs="Arial"/>
        </w:rPr>
        <w:t xml:space="preserve"> submission, go to</w:t>
      </w:r>
      <w:r w:rsidR="00A0403A">
        <w:rPr>
          <w:rFonts w:ascii="Arial" w:hAnsi="Arial" w:cs="Arial"/>
        </w:rPr>
        <w:t xml:space="preserve"> </w:t>
      </w:r>
      <w:hyperlink r:id="rId9" w:history="1">
        <w:r w:rsidR="006A5F3C" w:rsidRPr="00BC6BE6">
          <w:rPr>
            <w:rStyle w:val="Hyperlink"/>
            <w:rFonts w:ascii="Calibri" w:hAnsi="Calibri"/>
            <w:sz w:val="22"/>
            <w:szCs w:val="22"/>
            <w:shd w:val="clear" w:color="auto" w:fill="FFFFFF"/>
          </w:rPr>
          <w:t>http://cmt3.research.microsoft.com/RESNA2018</w:t>
        </w:r>
      </w:hyperlink>
      <w:r w:rsidR="001340D9" w:rsidRPr="00A0403A">
        <w:rPr>
          <w:rStyle w:val="Hyperlink"/>
          <w:rFonts w:ascii="Calibri" w:hAnsi="Calibri"/>
          <w:color w:val="auto"/>
          <w:sz w:val="22"/>
          <w:szCs w:val="22"/>
          <w:u w:val="none"/>
          <w:shd w:val="clear" w:color="auto" w:fill="FFFFFF"/>
        </w:rPr>
        <w:t>.</w:t>
      </w:r>
      <w:r w:rsidR="001340D9">
        <w:t xml:space="preserve"> </w:t>
      </w:r>
    </w:p>
    <w:p w14:paraId="6DCD4B97" w14:textId="77777777" w:rsidR="00FF51BA" w:rsidRPr="005D6F30" w:rsidRDefault="00FF51BA" w:rsidP="00FF51BA">
      <w:pPr>
        <w:suppressAutoHyphens/>
        <w:rPr>
          <w:rFonts w:ascii="Arial" w:hAnsi="Arial" w:cs="Arial"/>
        </w:rPr>
      </w:pPr>
    </w:p>
    <w:p w14:paraId="7C757131" w14:textId="0570D2F6" w:rsidR="007E3B98" w:rsidRDefault="00FF51BA" w:rsidP="00FF51BA">
      <w:pPr>
        <w:suppressAutoHyphens/>
        <w:rPr>
          <w:rFonts w:ascii="Arial" w:hAnsi="Arial" w:cs="Arial"/>
        </w:rPr>
      </w:pPr>
      <w:r w:rsidRPr="005D6F30">
        <w:rPr>
          <w:rFonts w:ascii="Arial" w:hAnsi="Arial" w:cs="Arial"/>
        </w:rPr>
        <w:t>If you have problems submitting your proposal</w:t>
      </w:r>
      <w:r w:rsidR="00A03F28" w:rsidRPr="005D6F30">
        <w:rPr>
          <w:rFonts w:ascii="Arial" w:hAnsi="Arial" w:cs="Arial"/>
        </w:rPr>
        <w:t>,</w:t>
      </w:r>
      <w:r w:rsidRPr="005D6F30">
        <w:rPr>
          <w:rFonts w:ascii="Arial" w:hAnsi="Arial" w:cs="Arial"/>
        </w:rPr>
        <w:t xml:space="preserve"> contact the RESNA office at </w:t>
      </w:r>
      <w:hyperlink r:id="rId10" w:history="1">
        <w:r w:rsidRPr="00A0403A">
          <w:rPr>
            <w:rStyle w:val="Hyperlink"/>
            <w:rFonts w:ascii="Arial" w:hAnsi="Arial" w:cs="Arial"/>
          </w:rPr>
          <w:t>conferen</w:t>
        </w:r>
        <w:r w:rsidR="001340D9" w:rsidRPr="00A0403A">
          <w:rPr>
            <w:rStyle w:val="Hyperlink"/>
            <w:rFonts w:ascii="Arial" w:hAnsi="Arial" w:cs="Arial"/>
          </w:rPr>
          <w:t>ce@resna.org</w:t>
        </w:r>
      </w:hyperlink>
      <w:r w:rsidR="001340D9">
        <w:rPr>
          <w:rFonts w:ascii="Arial" w:hAnsi="Arial" w:cs="Arial"/>
        </w:rPr>
        <w:t xml:space="preserve"> </w:t>
      </w:r>
    </w:p>
    <w:p w14:paraId="5459E928" w14:textId="77777777" w:rsidR="00A0403A" w:rsidRDefault="00A0403A" w:rsidP="00FF51BA">
      <w:pPr>
        <w:suppressAutoHyphens/>
        <w:rPr>
          <w:rFonts w:ascii="Arial" w:hAnsi="Arial" w:cs="Arial"/>
        </w:rPr>
      </w:pPr>
    </w:p>
    <w:p w14:paraId="17DFC0EB" w14:textId="77777777" w:rsidR="00EC4A47" w:rsidRDefault="00EC4A47" w:rsidP="007C4405">
      <w:pPr>
        <w:suppressAutoHyphens/>
        <w:rPr>
          <w:rFonts w:ascii="Arial" w:hAnsi="Arial" w:cs="Arial"/>
        </w:rPr>
      </w:pPr>
    </w:p>
    <w:p w14:paraId="33209DBB" w14:textId="77777777" w:rsidR="007C4405" w:rsidRPr="005D6F30" w:rsidRDefault="007C4405" w:rsidP="007C4405">
      <w:pPr>
        <w:suppressAutoHyphens/>
        <w:rPr>
          <w:rFonts w:ascii="Arial" w:hAnsi="Arial" w:cs="Arial"/>
          <w:u w:val="single"/>
        </w:rPr>
      </w:pPr>
    </w:p>
    <w:p w14:paraId="054FDDE9" w14:textId="057398AD" w:rsidR="007C4405" w:rsidRPr="005D6F30" w:rsidRDefault="00D463AD" w:rsidP="007C4405">
      <w:pPr>
        <w:suppressAutoHyphens/>
        <w:rPr>
          <w:rFonts w:ascii="Arial" w:hAnsi="Arial" w:cs="Arial"/>
          <w:b/>
          <w:bCs/>
        </w:rPr>
      </w:pPr>
      <w:r>
        <w:rPr>
          <w:rFonts w:ascii="Arial" w:hAnsi="Arial" w:cs="Arial"/>
          <w:b/>
          <w:bCs/>
          <w:u w:val="single"/>
          <w:shd w:val="clear" w:color="auto" w:fill="FFFFFF"/>
        </w:rPr>
        <w:lastRenderedPageBreak/>
        <w:br/>
      </w:r>
      <w:r w:rsidR="007C4405" w:rsidRPr="005D6F30">
        <w:rPr>
          <w:rFonts w:ascii="Arial" w:hAnsi="Arial" w:cs="Arial"/>
          <w:b/>
          <w:bCs/>
          <w:u w:val="single"/>
          <w:shd w:val="clear" w:color="auto" w:fill="FFFFFF"/>
        </w:rPr>
        <w:t>PRESENTER</w:t>
      </w:r>
      <w:r w:rsidR="007C4405" w:rsidRPr="005D6F30">
        <w:rPr>
          <w:rFonts w:ascii="Arial" w:hAnsi="Arial" w:cs="Arial"/>
          <w:b/>
          <w:bCs/>
          <w:u w:val="single"/>
        </w:rPr>
        <w:t xml:space="preserve"> NOTIFICATION</w:t>
      </w:r>
      <w:r w:rsidR="007C4405" w:rsidRPr="005D6F30">
        <w:rPr>
          <w:rFonts w:ascii="Arial" w:hAnsi="Arial" w:cs="Arial"/>
          <w:b/>
          <w:bCs/>
        </w:rPr>
        <w:t>:</w:t>
      </w:r>
    </w:p>
    <w:p w14:paraId="6400F85A" w14:textId="246371EA" w:rsidR="007C4405" w:rsidRPr="005D6F30" w:rsidRDefault="0030387A" w:rsidP="007C4405">
      <w:pPr>
        <w:suppressAutoHyphens/>
        <w:rPr>
          <w:rFonts w:ascii="Arial" w:hAnsi="Arial" w:cs="Arial"/>
        </w:rPr>
      </w:pPr>
      <w:r>
        <w:rPr>
          <w:rFonts w:ascii="Arial" w:hAnsi="Arial" w:cs="Arial"/>
          <w:shd w:val="clear" w:color="auto" w:fill="FFFFFF"/>
        </w:rPr>
        <w:t xml:space="preserve">We will make every attempt to notify presenters about the status of their proposals </w:t>
      </w:r>
      <w:r w:rsidR="007C4405" w:rsidRPr="005D6F30">
        <w:rPr>
          <w:rFonts w:ascii="Arial" w:hAnsi="Arial" w:cs="Arial"/>
        </w:rPr>
        <w:t xml:space="preserve">by </w:t>
      </w:r>
      <w:r w:rsidR="00DC7D1D">
        <w:rPr>
          <w:rFonts w:ascii="Arial" w:hAnsi="Arial" w:cs="Arial"/>
          <w:b/>
        </w:rPr>
        <w:t>early spring</w:t>
      </w:r>
      <w:r w:rsidR="007C4405" w:rsidRPr="005D6F30">
        <w:rPr>
          <w:rFonts w:ascii="Arial" w:hAnsi="Arial" w:cs="Arial"/>
        </w:rPr>
        <w:t xml:space="preserve">. </w:t>
      </w:r>
      <w:r>
        <w:rPr>
          <w:rFonts w:ascii="Arial" w:hAnsi="Arial" w:cs="Arial"/>
        </w:rPr>
        <w:t>The Principal Organizer</w:t>
      </w:r>
      <w:r w:rsidR="0089018F">
        <w:rPr>
          <w:rFonts w:ascii="Arial" w:hAnsi="Arial" w:cs="Arial"/>
        </w:rPr>
        <w:t>/Author</w:t>
      </w:r>
      <w:r>
        <w:rPr>
          <w:rFonts w:ascii="Arial" w:hAnsi="Arial" w:cs="Arial"/>
        </w:rPr>
        <w:t xml:space="preserve"> will receive a</w:t>
      </w:r>
      <w:r w:rsidR="007C4405" w:rsidRPr="005D6F30">
        <w:rPr>
          <w:rFonts w:ascii="Arial" w:hAnsi="Arial" w:cs="Arial"/>
        </w:rPr>
        <w:t xml:space="preserve">ll notification materials </w:t>
      </w:r>
      <w:r>
        <w:rPr>
          <w:rFonts w:ascii="Arial" w:hAnsi="Arial" w:cs="Arial"/>
        </w:rPr>
        <w:t xml:space="preserve">and </w:t>
      </w:r>
      <w:r w:rsidR="007C4405" w:rsidRPr="005D6F30">
        <w:rPr>
          <w:rFonts w:ascii="Arial" w:hAnsi="Arial" w:cs="Arial"/>
        </w:rPr>
        <w:t>will be responsible for disseminating the information to his/her co-presenters.</w:t>
      </w:r>
    </w:p>
    <w:p w14:paraId="14448431" w14:textId="77777777" w:rsidR="007C4405" w:rsidRPr="005D6F30" w:rsidRDefault="007C4405" w:rsidP="007C4405">
      <w:pPr>
        <w:suppressAutoHyphens/>
        <w:rPr>
          <w:rFonts w:ascii="Arial" w:hAnsi="Arial" w:cs="Arial"/>
        </w:rPr>
      </w:pPr>
    </w:p>
    <w:p w14:paraId="23900A11" w14:textId="352B5F42" w:rsidR="007C4405" w:rsidRPr="005D6F30" w:rsidRDefault="007C4405" w:rsidP="007C4405">
      <w:pPr>
        <w:suppressAutoHyphens/>
        <w:rPr>
          <w:rFonts w:ascii="Arial" w:hAnsi="Arial" w:cs="Arial"/>
          <w:b/>
          <w:bCs/>
          <w:u w:val="single"/>
        </w:rPr>
      </w:pPr>
      <w:r w:rsidRPr="005D6F30">
        <w:rPr>
          <w:rFonts w:ascii="Arial" w:hAnsi="Arial" w:cs="Arial"/>
          <w:b/>
          <w:bCs/>
          <w:u w:val="single"/>
        </w:rPr>
        <w:t>WORKSHOP SESSION SCHEDUL</w:t>
      </w:r>
      <w:r w:rsidR="00FF51BA" w:rsidRPr="005D6F30">
        <w:rPr>
          <w:rFonts w:ascii="Arial" w:hAnsi="Arial" w:cs="Arial"/>
          <w:b/>
          <w:bCs/>
          <w:u w:val="single"/>
        </w:rPr>
        <w:t>ING</w:t>
      </w:r>
    </w:p>
    <w:p w14:paraId="71EFF6DF" w14:textId="1615DC5A" w:rsidR="007C4405" w:rsidRPr="005D6F30" w:rsidRDefault="00A0403A" w:rsidP="007C4405">
      <w:pPr>
        <w:suppressAutoHyphens/>
        <w:rPr>
          <w:rFonts w:ascii="Arial" w:hAnsi="Arial" w:cs="Arial"/>
        </w:rPr>
      </w:pPr>
      <w:r>
        <w:rPr>
          <w:rFonts w:ascii="Arial" w:hAnsi="Arial" w:cs="Arial"/>
        </w:rPr>
        <w:t>We will schedule a</w:t>
      </w:r>
      <w:r w:rsidR="007C4405" w:rsidRPr="005D6F30">
        <w:rPr>
          <w:rFonts w:ascii="Arial" w:hAnsi="Arial" w:cs="Arial"/>
        </w:rPr>
        <w:t xml:space="preserve">ccepted </w:t>
      </w:r>
      <w:r w:rsidR="0089018F">
        <w:rPr>
          <w:rFonts w:ascii="Arial" w:hAnsi="Arial" w:cs="Arial"/>
        </w:rPr>
        <w:t xml:space="preserve">proposals </w:t>
      </w:r>
      <w:r w:rsidR="007C4405" w:rsidRPr="005D6F30">
        <w:rPr>
          <w:rFonts w:ascii="Arial" w:hAnsi="Arial" w:cs="Arial"/>
        </w:rPr>
        <w:t xml:space="preserve">for presentation during the </w:t>
      </w:r>
      <w:r w:rsidR="00FF51BA" w:rsidRPr="005D6F30">
        <w:rPr>
          <w:rFonts w:ascii="Arial" w:hAnsi="Arial" w:cs="Arial"/>
          <w:b/>
          <w:bCs/>
          <w:shd w:val="clear" w:color="auto" w:fill="FFFFFF"/>
        </w:rPr>
        <w:t xml:space="preserve">regular </w:t>
      </w:r>
      <w:r w:rsidR="007C4405" w:rsidRPr="005D6F30">
        <w:rPr>
          <w:rFonts w:ascii="Arial" w:hAnsi="Arial" w:cs="Arial"/>
          <w:b/>
          <w:bCs/>
          <w:shd w:val="clear" w:color="auto" w:fill="FFFFFF"/>
        </w:rPr>
        <w:t>conference</w:t>
      </w:r>
      <w:r w:rsidR="007C4405" w:rsidRPr="005D6F30">
        <w:rPr>
          <w:rFonts w:ascii="Arial" w:hAnsi="Arial" w:cs="Arial"/>
          <w:b/>
          <w:bCs/>
        </w:rPr>
        <w:t xml:space="preserve"> program</w:t>
      </w:r>
      <w:r w:rsidR="002E3D39" w:rsidRPr="005D6F30">
        <w:rPr>
          <w:rFonts w:ascii="Arial" w:hAnsi="Arial" w:cs="Arial"/>
          <w:b/>
          <w:bCs/>
        </w:rPr>
        <w:t xml:space="preserve"> on </w:t>
      </w:r>
      <w:r w:rsidR="0089018F">
        <w:rPr>
          <w:rFonts w:ascii="Arial" w:hAnsi="Arial" w:cs="Arial"/>
          <w:b/>
          <w:bCs/>
        </w:rPr>
        <w:t>Friday, Satur</w:t>
      </w:r>
      <w:r w:rsidR="007539F1">
        <w:rPr>
          <w:rFonts w:ascii="Arial" w:hAnsi="Arial" w:cs="Arial"/>
          <w:b/>
          <w:bCs/>
        </w:rPr>
        <w:t xml:space="preserve">day, </w:t>
      </w:r>
      <w:r w:rsidR="0089018F">
        <w:rPr>
          <w:rFonts w:ascii="Arial" w:hAnsi="Arial" w:cs="Arial"/>
          <w:b/>
          <w:bCs/>
        </w:rPr>
        <w:t>and Sunday July</w:t>
      </w:r>
      <w:r w:rsidR="002E3D39" w:rsidRPr="00D55FC3">
        <w:rPr>
          <w:rFonts w:ascii="Arial" w:hAnsi="Arial" w:cs="Arial"/>
          <w:b/>
          <w:bCs/>
        </w:rPr>
        <w:t xml:space="preserve"> </w:t>
      </w:r>
      <w:r w:rsidR="0089018F">
        <w:rPr>
          <w:rFonts w:ascii="Arial" w:hAnsi="Arial" w:cs="Arial"/>
          <w:b/>
          <w:bCs/>
        </w:rPr>
        <w:t>13-15</w:t>
      </w:r>
      <w:r w:rsidR="00D55FC3" w:rsidRPr="00D55FC3">
        <w:rPr>
          <w:rFonts w:ascii="Arial" w:hAnsi="Arial" w:cs="Arial"/>
          <w:b/>
          <w:bCs/>
        </w:rPr>
        <w:t>.</w:t>
      </w:r>
      <w:r w:rsidR="007C4405" w:rsidRPr="00D55FC3">
        <w:rPr>
          <w:rFonts w:ascii="Arial" w:hAnsi="Arial" w:cs="Arial"/>
          <w:shd w:val="clear" w:color="auto" w:fill="FFFFFF"/>
        </w:rPr>
        <w:t xml:space="preserve"> </w:t>
      </w:r>
      <w:r w:rsidR="00777AE4" w:rsidRPr="007C7091">
        <w:rPr>
          <w:rFonts w:ascii="Arial" w:hAnsi="Arial" w:cs="Arial"/>
          <w:u w:val="single"/>
          <w:shd w:val="clear" w:color="auto" w:fill="FFFFFF"/>
        </w:rPr>
        <w:t>Please confirm your ability to attend the conference before submitting a proposal</w:t>
      </w:r>
      <w:r w:rsidR="00777AE4" w:rsidRPr="00A0403A">
        <w:rPr>
          <w:rFonts w:ascii="Arial" w:hAnsi="Arial" w:cs="Arial"/>
          <w:shd w:val="clear" w:color="auto" w:fill="FFFFFF"/>
        </w:rPr>
        <w:t>.</w:t>
      </w:r>
      <w:r w:rsidR="00777AE4">
        <w:rPr>
          <w:rFonts w:ascii="Arial" w:hAnsi="Arial" w:cs="Arial"/>
          <w:shd w:val="clear" w:color="auto" w:fill="FFFFFF"/>
        </w:rPr>
        <w:t xml:space="preserve"> </w:t>
      </w:r>
      <w:r w:rsidR="007C4405" w:rsidRPr="005D6F30">
        <w:rPr>
          <w:rFonts w:ascii="Arial" w:hAnsi="Arial" w:cs="Arial"/>
          <w:i/>
          <w:iCs/>
        </w:rPr>
        <w:t>If presenters have special scheduling needs or restrictions, please</w:t>
      </w:r>
      <w:r w:rsidR="004A0076">
        <w:rPr>
          <w:rFonts w:ascii="Arial" w:hAnsi="Arial" w:cs="Arial"/>
          <w:i/>
          <w:iCs/>
        </w:rPr>
        <w:t xml:space="preserve"> note that in your proposal or</w:t>
      </w:r>
      <w:r w:rsidR="00DA6D2D">
        <w:rPr>
          <w:rFonts w:ascii="Arial" w:hAnsi="Arial" w:cs="Arial"/>
          <w:i/>
          <w:iCs/>
        </w:rPr>
        <w:t xml:space="preserve"> </w:t>
      </w:r>
      <w:r w:rsidR="007C4405" w:rsidRPr="005D6F30">
        <w:rPr>
          <w:rFonts w:ascii="Arial" w:hAnsi="Arial" w:cs="Arial"/>
          <w:i/>
          <w:iCs/>
        </w:rPr>
        <w:t>advise us immediately</w:t>
      </w:r>
      <w:r w:rsidR="004A0076">
        <w:rPr>
          <w:rFonts w:ascii="Arial" w:hAnsi="Arial" w:cs="Arial"/>
          <w:i/>
          <w:iCs/>
        </w:rPr>
        <w:t xml:space="preserve"> after notification of workshop acceptance</w:t>
      </w:r>
      <w:r w:rsidR="007C4405" w:rsidRPr="005D6F30">
        <w:rPr>
          <w:rFonts w:ascii="Arial" w:hAnsi="Arial" w:cs="Arial"/>
          <w:i/>
          <w:iCs/>
        </w:rPr>
        <w:t>, so that we may do our best to accommodate everyone’s needs.</w:t>
      </w:r>
      <w:r w:rsidR="002D6F40" w:rsidRPr="005D6F30">
        <w:rPr>
          <w:rFonts w:ascii="Arial" w:hAnsi="Arial" w:cs="Arial"/>
          <w:i/>
          <w:iCs/>
        </w:rPr>
        <w:t xml:space="preserve"> </w:t>
      </w:r>
      <w:r w:rsidR="002D6F40" w:rsidRPr="005D6F30">
        <w:rPr>
          <w:rFonts w:ascii="Arial" w:hAnsi="Arial" w:cs="Arial"/>
          <w:b/>
          <w:bCs/>
          <w:u w:val="single"/>
        </w:rPr>
        <w:t>The full Conferenc</w:t>
      </w:r>
      <w:r w:rsidR="00F36343">
        <w:rPr>
          <w:rFonts w:ascii="Arial" w:hAnsi="Arial" w:cs="Arial"/>
          <w:b/>
          <w:bCs/>
          <w:u w:val="single"/>
        </w:rPr>
        <w:t>e schedule will not be available</w:t>
      </w:r>
      <w:r w:rsidR="002D6F40" w:rsidRPr="005D6F30">
        <w:rPr>
          <w:rFonts w:ascii="Arial" w:hAnsi="Arial" w:cs="Arial"/>
          <w:b/>
          <w:bCs/>
          <w:u w:val="single"/>
        </w:rPr>
        <w:t xml:space="preserve"> until </w:t>
      </w:r>
      <w:r w:rsidR="00DC7D1D">
        <w:rPr>
          <w:rFonts w:ascii="Arial" w:hAnsi="Arial" w:cs="Arial"/>
          <w:b/>
          <w:bCs/>
          <w:u w:val="single"/>
        </w:rPr>
        <w:t>late spring</w:t>
      </w:r>
      <w:r w:rsidR="002D6F40" w:rsidRPr="00A0403A">
        <w:rPr>
          <w:rFonts w:ascii="Arial" w:hAnsi="Arial" w:cs="Arial"/>
          <w:b/>
          <w:bCs/>
        </w:rPr>
        <w:t>.</w:t>
      </w:r>
    </w:p>
    <w:p w14:paraId="4BEB1043" w14:textId="77777777" w:rsidR="007C4405" w:rsidRPr="005D6F30" w:rsidRDefault="007C4405" w:rsidP="007C4405">
      <w:pPr>
        <w:rPr>
          <w:rFonts w:ascii="Arial" w:hAnsi="Arial" w:cs="Arial"/>
          <w:b/>
          <w:bCs/>
          <w:u w:val="single"/>
        </w:rPr>
      </w:pPr>
    </w:p>
    <w:p w14:paraId="13DBBC6D" w14:textId="77777777" w:rsidR="00F1682A" w:rsidRPr="005D6F30" w:rsidRDefault="00F1682A" w:rsidP="00F1682A">
      <w:pPr>
        <w:suppressAutoHyphens/>
        <w:rPr>
          <w:rFonts w:ascii="Arial" w:hAnsi="Arial" w:cs="Arial"/>
          <w:b/>
          <w:bCs/>
          <w:u w:val="single"/>
        </w:rPr>
      </w:pPr>
      <w:r w:rsidRPr="005D6F30">
        <w:rPr>
          <w:rFonts w:ascii="Arial" w:hAnsi="Arial" w:cs="Arial"/>
          <w:b/>
          <w:bCs/>
          <w:u w:val="single"/>
        </w:rPr>
        <w:t>DISCLOSURE OF PROPRIETARY INTEREST POLICY</w:t>
      </w:r>
    </w:p>
    <w:p w14:paraId="6FD84C28" w14:textId="74ED0E31" w:rsidR="00F1682A" w:rsidRPr="005D6F30" w:rsidRDefault="0030387A" w:rsidP="00F1682A">
      <w:pPr>
        <w:suppressAutoHyphens/>
        <w:rPr>
          <w:rFonts w:ascii="Arial" w:hAnsi="Arial" w:cs="Arial"/>
        </w:rPr>
      </w:pPr>
      <w:r>
        <w:rPr>
          <w:rFonts w:ascii="Arial" w:hAnsi="Arial" w:cs="Arial"/>
        </w:rPr>
        <w:t xml:space="preserve">Presenters </w:t>
      </w:r>
      <w:r w:rsidR="00F1682A" w:rsidRPr="005D6F30">
        <w:rPr>
          <w:rFonts w:ascii="Arial" w:hAnsi="Arial" w:cs="Arial"/>
        </w:rPr>
        <w:t>agree to disclose to participants any proprietary interest in any product, instrument, device, service, or material discussed in the activity and the source of any compensation related to the presentation.</w:t>
      </w:r>
    </w:p>
    <w:p w14:paraId="57EE7AF6" w14:textId="77777777" w:rsidR="00F1682A" w:rsidRPr="005D6F30" w:rsidRDefault="00F1682A" w:rsidP="00F1682A">
      <w:pPr>
        <w:suppressAutoHyphens/>
        <w:rPr>
          <w:rFonts w:ascii="Arial" w:hAnsi="Arial" w:cs="Arial"/>
        </w:rPr>
      </w:pPr>
    </w:p>
    <w:p w14:paraId="72F026E0" w14:textId="77777777" w:rsidR="00F1682A" w:rsidRPr="005D6F30" w:rsidRDefault="00F1682A" w:rsidP="00F1682A">
      <w:pPr>
        <w:suppressAutoHyphens/>
        <w:rPr>
          <w:rFonts w:ascii="Arial" w:hAnsi="Arial" w:cs="Arial"/>
          <w:b/>
          <w:bCs/>
          <w:u w:val="single"/>
        </w:rPr>
      </w:pPr>
      <w:r w:rsidRPr="005D6F30">
        <w:rPr>
          <w:rFonts w:ascii="Arial" w:hAnsi="Arial" w:cs="Arial"/>
          <w:b/>
          <w:bCs/>
          <w:u w:val="single"/>
        </w:rPr>
        <w:t>INTELLECTUAL PROPERTY POLICY</w:t>
      </w:r>
    </w:p>
    <w:p w14:paraId="021054B8" w14:textId="1DA54057" w:rsidR="00F1682A" w:rsidRPr="005D6F30" w:rsidRDefault="00F1682A" w:rsidP="00F1682A">
      <w:pPr>
        <w:suppressAutoHyphens/>
        <w:rPr>
          <w:rFonts w:ascii="Arial" w:hAnsi="Arial" w:cs="Arial"/>
        </w:rPr>
      </w:pPr>
      <w:r w:rsidRPr="005D6F30">
        <w:rPr>
          <w:rFonts w:ascii="Arial" w:hAnsi="Arial" w:cs="Arial"/>
        </w:rPr>
        <w:t>The author</w:t>
      </w:r>
      <w:r w:rsidR="00BF5B78">
        <w:rPr>
          <w:rFonts w:ascii="Arial" w:hAnsi="Arial" w:cs="Arial"/>
        </w:rPr>
        <w:t>/presenter/faculty</w:t>
      </w:r>
      <w:r w:rsidRPr="005D6F30">
        <w:rPr>
          <w:rFonts w:ascii="Arial" w:hAnsi="Arial" w:cs="Arial"/>
        </w:rPr>
        <w:t xml:space="preserve"> certifies that the material contained in this </w:t>
      </w:r>
      <w:r w:rsidR="00BF5B78">
        <w:rPr>
          <w:rFonts w:ascii="Arial" w:hAnsi="Arial" w:cs="Arial"/>
        </w:rPr>
        <w:t>presentation/</w:t>
      </w:r>
      <w:r w:rsidRPr="005D6F30">
        <w:rPr>
          <w:rFonts w:ascii="Arial" w:hAnsi="Arial" w:cs="Arial"/>
        </w:rPr>
        <w:t>paper is original and created by said author, and in cases where materials have been used from other sources, proper documentation is provided and proper credit is given to the original sources. RESNA will not tolerate violation of copyright or intellectual property rules and will take steps to sanction any RESNA author or presenter who does not follow established protocols for obtaining permission to use and or referencing work created by others. Authors</w:t>
      </w:r>
      <w:r w:rsidR="00BF5B78">
        <w:rPr>
          <w:rFonts w:ascii="Arial" w:hAnsi="Arial" w:cs="Arial"/>
        </w:rPr>
        <w:t>/presenters/faculty</w:t>
      </w:r>
      <w:r w:rsidRPr="005D6F30">
        <w:rPr>
          <w:rFonts w:ascii="Arial" w:hAnsi="Arial" w:cs="Arial"/>
        </w:rPr>
        <w:t xml:space="preserve"> of material that will be distributed or presented at a RESNA educational activity shall abide by all applicable copyright and intellectual property laws and are required to provide proper documentation and credit to the appropriate source in cases where materials have been used from other sources. Violators of this policy may be excluded from participation in future RESNA educational programs</w:t>
      </w:r>
      <w:r w:rsidR="00DA6D2D">
        <w:rPr>
          <w:rFonts w:ascii="Arial" w:hAnsi="Arial" w:cs="Arial"/>
        </w:rPr>
        <w:t>.</w:t>
      </w:r>
    </w:p>
    <w:p w14:paraId="478EB557" w14:textId="77777777" w:rsidR="00F1682A" w:rsidRPr="005D6F30" w:rsidRDefault="00F1682A" w:rsidP="007C4405">
      <w:pPr>
        <w:rPr>
          <w:rFonts w:ascii="Arial" w:hAnsi="Arial" w:cs="Arial"/>
          <w:b/>
          <w:bCs/>
          <w:u w:val="single"/>
        </w:rPr>
      </w:pPr>
    </w:p>
    <w:p w14:paraId="48CFA1AD" w14:textId="77777777" w:rsidR="007C4405" w:rsidRPr="005D6F30" w:rsidRDefault="007C4405" w:rsidP="007C4405">
      <w:pPr>
        <w:suppressAutoHyphens/>
        <w:rPr>
          <w:rFonts w:ascii="Arial" w:hAnsi="Arial" w:cs="Arial"/>
          <w:b/>
          <w:bCs/>
          <w:u w:val="single"/>
        </w:rPr>
      </w:pPr>
      <w:r w:rsidRPr="005D6F30">
        <w:rPr>
          <w:rFonts w:ascii="Arial" w:hAnsi="Arial" w:cs="Arial"/>
          <w:b/>
          <w:bCs/>
          <w:u w:val="single"/>
        </w:rPr>
        <w:t>CONTACT US:</w:t>
      </w:r>
    </w:p>
    <w:p w14:paraId="607A36DF" w14:textId="77777777" w:rsidR="007C4405" w:rsidRPr="005D6F30" w:rsidRDefault="007C4405" w:rsidP="007C4405">
      <w:pPr>
        <w:rPr>
          <w:rFonts w:ascii="Arial" w:hAnsi="Arial" w:cs="Arial"/>
        </w:rPr>
      </w:pPr>
      <w:r w:rsidRPr="005D6F30">
        <w:rPr>
          <w:rFonts w:ascii="Arial" w:hAnsi="Arial" w:cs="Arial"/>
        </w:rPr>
        <w:t>Please direct any questions to the RESNA office:</w:t>
      </w:r>
    </w:p>
    <w:p w14:paraId="4B97FEB9" w14:textId="6406EC64" w:rsidR="007C4405" w:rsidRPr="005D6F30" w:rsidRDefault="007C4405" w:rsidP="007C4405">
      <w:pPr>
        <w:rPr>
          <w:rFonts w:ascii="Arial" w:hAnsi="Arial" w:cs="Arial"/>
        </w:rPr>
      </w:pPr>
      <w:r w:rsidRPr="005D6F30">
        <w:rPr>
          <w:rFonts w:ascii="Arial" w:hAnsi="Arial" w:cs="Arial"/>
        </w:rPr>
        <w:t>Email</w:t>
      </w:r>
      <w:r w:rsidR="00D463AD" w:rsidRPr="005D6F30">
        <w:rPr>
          <w:rFonts w:ascii="Arial" w:hAnsi="Arial" w:cs="Arial"/>
        </w:rPr>
        <w:t xml:space="preserve">: </w:t>
      </w:r>
      <w:hyperlink r:id="rId11" w:history="1">
        <w:r w:rsidR="00BF4DCD" w:rsidRPr="00A0403A">
          <w:rPr>
            <w:rStyle w:val="Hyperlink"/>
            <w:rFonts w:ascii="Arial" w:hAnsi="Arial" w:cs="Arial"/>
          </w:rPr>
          <w:t>conference@resna.org</w:t>
        </w:r>
      </w:hyperlink>
      <w:r w:rsidR="00BF4DCD">
        <w:rPr>
          <w:rFonts w:ascii="Arial" w:hAnsi="Arial" w:cs="Arial"/>
        </w:rPr>
        <w:t xml:space="preserve">        </w:t>
      </w:r>
      <w:r w:rsidR="00D463AD">
        <w:rPr>
          <w:rFonts w:ascii="Arial" w:hAnsi="Arial" w:cs="Arial"/>
        </w:rPr>
        <w:br/>
      </w:r>
      <w:r w:rsidR="00BF4DCD" w:rsidRPr="005D6F30">
        <w:rPr>
          <w:rFonts w:ascii="Arial" w:hAnsi="Arial" w:cs="Arial"/>
        </w:rPr>
        <w:t xml:space="preserve">Subject Line: </w:t>
      </w:r>
      <w:r w:rsidR="00BF4DCD">
        <w:rPr>
          <w:rFonts w:ascii="Arial" w:hAnsi="Arial" w:cs="Arial"/>
        </w:rPr>
        <w:t>Workshop</w:t>
      </w:r>
      <w:r w:rsidR="00BF4DCD" w:rsidRPr="005D6F30">
        <w:rPr>
          <w:rFonts w:ascii="Arial" w:hAnsi="Arial" w:cs="Arial"/>
        </w:rPr>
        <w:t xml:space="preserve"> Proposal</w:t>
      </w:r>
      <w:r w:rsidR="00BF4DCD">
        <w:rPr>
          <w:rFonts w:ascii="Arial" w:hAnsi="Arial" w:cs="Arial"/>
        </w:rPr>
        <w:t xml:space="preserve"> 2018</w:t>
      </w:r>
    </w:p>
    <w:p w14:paraId="2113E6C3" w14:textId="1474EB79" w:rsidR="007C4405" w:rsidRPr="005D6F30" w:rsidRDefault="007C4405" w:rsidP="007C4405">
      <w:pPr>
        <w:rPr>
          <w:rFonts w:ascii="Arial" w:hAnsi="Arial" w:cs="Arial"/>
        </w:rPr>
      </w:pPr>
      <w:r w:rsidRPr="005D6F30">
        <w:rPr>
          <w:rFonts w:ascii="Arial" w:hAnsi="Arial" w:cs="Arial"/>
        </w:rPr>
        <w:t>Phone: 703-524-6686</w:t>
      </w:r>
      <w:r w:rsidR="007539F1">
        <w:rPr>
          <w:rFonts w:ascii="Arial" w:hAnsi="Arial" w:cs="Arial"/>
        </w:rPr>
        <w:t xml:space="preserve"> </w:t>
      </w:r>
    </w:p>
    <w:p w14:paraId="712BDD91" w14:textId="77777777" w:rsidR="006C0CE8" w:rsidRPr="005D6F30" w:rsidRDefault="006C0CE8" w:rsidP="007C4405">
      <w:pPr>
        <w:rPr>
          <w:rFonts w:ascii="Arial" w:hAnsi="Arial" w:cs="Arial"/>
        </w:rPr>
      </w:pPr>
    </w:p>
    <w:p w14:paraId="3ADFFB56" w14:textId="77777777" w:rsidR="007C4405" w:rsidRPr="005D6F30" w:rsidRDefault="007C4405" w:rsidP="007C4405">
      <w:pPr>
        <w:pBdr>
          <w:top w:val="threeDEmboss" w:sz="24" w:space="1" w:color="auto"/>
          <w:left w:val="threeDEmboss" w:sz="24" w:space="1" w:color="auto"/>
          <w:bottom w:val="threeDEmboss" w:sz="24" w:space="1" w:color="auto"/>
          <w:right w:val="threeDEmboss" w:sz="24" w:space="1" w:color="auto"/>
        </w:pBdr>
        <w:suppressAutoHyphens/>
        <w:jc w:val="center"/>
        <w:rPr>
          <w:rFonts w:ascii="Arial" w:hAnsi="Arial" w:cs="Arial"/>
          <w:sz w:val="30"/>
          <w:szCs w:val="30"/>
        </w:rPr>
      </w:pPr>
      <w:r w:rsidRPr="005D6F30">
        <w:rPr>
          <w:rFonts w:ascii="Arial" w:hAnsi="Arial" w:cs="Arial"/>
          <w:sz w:val="30"/>
          <w:szCs w:val="30"/>
        </w:rPr>
        <w:t>FREQUENTLY ASKED QUESTIONS</w:t>
      </w:r>
    </w:p>
    <w:p w14:paraId="3DB9EF3B" w14:textId="77777777" w:rsidR="007C4405" w:rsidRPr="005D6F30" w:rsidRDefault="007C4405" w:rsidP="007C4405">
      <w:pPr>
        <w:pBdr>
          <w:top w:val="threeDEmboss" w:sz="24" w:space="1" w:color="auto"/>
          <w:left w:val="threeDEmboss" w:sz="24" w:space="1" w:color="auto"/>
          <w:bottom w:val="threeDEmboss" w:sz="24" w:space="1" w:color="auto"/>
          <w:right w:val="threeDEmboss" w:sz="24" w:space="1" w:color="auto"/>
        </w:pBdr>
        <w:suppressAutoHyphens/>
        <w:jc w:val="center"/>
        <w:rPr>
          <w:rFonts w:ascii="Arial" w:hAnsi="Arial" w:cs="Arial"/>
          <w:sz w:val="30"/>
          <w:szCs w:val="30"/>
        </w:rPr>
      </w:pPr>
      <w:r w:rsidRPr="005D6F30">
        <w:rPr>
          <w:rFonts w:ascii="Arial" w:hAnsi="Arial" w:cs="Arial"/>
          <w:sz w:val="30"/>
          <w:szCs w:val="30"/>
        </w:rPr>
        <w:t xml:space="preserve"> ABOUT RESNA WORKSHOP SESSIONS</w:t>
      </w:r>
    </w:p>
    <w:p w14:paraId="211B6DDF" w14:textId="77777777" w:rsidR="007C4405" w:rsidRPr="005D6F30" w:rsidRDefault="007C4405" w:rsidP="007C4405">
      <w:pPr>
        <w:suppressAutoHyphens/>
        <w:rPr>
          <w:rFonts w:ascii="Arial" w:hAnsi="Arial" w:cs="Arial"/>
          <w:b/>
          <w:bCs/>
          <w:u w:val="single"/>
        </w:rPr>
      </w:pPr>
    </w:p>
    <w:p w14:paraId="3452C9C5" w14:textId="77777777" w:rsidR="007C4405" w:rsidRPr="005D6F30" w:rsidRDefault="007C4405" w:rsidP="007C4405">
      <w:pPr>
        <w:numPr>
          <w:ilvl w:val="0"/>
          <w:numId w:val="4"/>
        </w:numPr>
        <w:suppressAutoHyphens/>
        <w:rPr>
          <w:rFonts w:ascii="Arial" w:hAnsi="Arial" w:cs="Arial"/>
        </w:rPr>
      </w:pPr>
      <w:r w:rsidRPr="005D6F30">
        <w:rPr>
          <w:rFonts w:ascii="Arial" w:hAnsi="Arial" w:cs="Arial"/>
          <w:b/>
          <w:bCs/>
        </w:rPr>
        <w:t>Who can submit a proposal for a Workshop session?</w:t>
      </w:r>
      <w:r w:rsidRPr="005D6F30">
        <w:rPr>
          <w:rFonts w:ascii="Arial" w:hAnsi="Arial" w:cs="Arial"/>
        </w:rPr>
        <w:t xml:space="preserve">  </w:t>
      </w:r>
    </w:p>
    <w:p w14:paraId="67136886" w14:textId="43FC54D8" w:rsidR="007C4405" w:rsidRPr="005D6F30" w:rsidRDefault="007C4405" w:rsidP="007C4405">
      <w:pPr>
        <w:suppressAutoHyphens/>
        <w:rPr>
          <w:rFonts w:ascii="Arial" w:hAnsi="Arial" w:cs="Arial"/>
        </w:rPr>
      </w:pPr>
      <w:r w:rsidRPr="005D6F30">
        <w:rPr>
          <w:rFonts w:ascii="Arial" w:hAnsi="Arial" w:cs="Arial"/>
        </w:rPr>
        <w:t xml:space="preserve">Any individual or group can submit a proposal for </w:t>
      </w:r>
      <w:r w:rsidR="00162996" w:rsidRPr="005D6F30">
        <w:rPr>
          <w:rFonts w:ascii="Arial" w:hAnsi="Arial" w:cs="Arial"/>
        </w:rPr>
        <w:t>consideration;</w:t>
      </w:r>
      <w:r w:rsidR="002D6F40" w:rsidRPr="005D6F30">
        <w:rPr>
          <w:rFonts w:ascii="Arial" w:hAnsi="Arial" w:cs="Arial"/>
        </w:rPr>
        <w:t xml:space="preserve"> you do not need to be a member of RESNA</w:t>
      </w:r>
      <w:r w:rsidRPr="005D6F30">
        <w:rPr>
          <w:rFonts w:ascii="Arial" w:hAnsi="Arial" w:cs="Arial"/>
        </w:rPr>
        <w:t xml:space="preserve">. Collaborative proposals </w:t>
      </w:r>
      <w:r w:rsidR="00FF51BA" w:rsidRPr="005D6F30">
        <w:rPr>
          <w:rFonts w:ascii="Arial" w:hAnsi="Arial" w:cs="Arial"/>
        </w:rPr>
        <w:t xml:space="preserve">are strongly encouraged to </w:t>
      </w:r>
      <w:r w:rsidR="00507D3A" w:rsidRPr="005D6F30">
        <w:rPr>
          <w:rFonts w:ascii="Arial" w:hAnsi="Arial" w:cs="Arial"/>
        </w:rPr>
        <w:t>involve</w:t>
      </w:r>
      <w:r w:rsidRPr="005D6F30">
        <w:rPr>
          <w:rFonts w:ascii="Arial" w:hAnsi="Arial" w:cs="Arial"/>
        </w:rPr>
        <w:t xml:space="preserve"> </w:t>
      </w:r>
      <w:r w:rsidRPr="005D6F30">
        <w:rPr>
          <w:rFonts w:ascii="Arial" w:hAnsi="Arial" w:cs="Arial"/>
          <w:shd w:val="clear" w:color="auto" w:fill="FFFFFF"/>
        </w:rPr>
        <w:t>cross discipline presentations by presenters from a variety of</w:t>
      </w:r>
      <w:r w:rsidRPr="005D6F30">
        <w:rPr>
          <w:rFonts w:ascii="Arial" w:hAnsi="Arial" w:cs="Arial"/>
        </w:rPr>
        <w:t xml:space="preserve"> special interest and professional specialty areas, including public policy organizations, AT Act Programs, or research programs. </w:t>
      </w:r>
    </w:p>
    <w:p w14:paraId="6E9DD456" w14:textId="77777777" w:rsidR="007C4405" w:rsidRPr="005D6F30" w:rsidRDefault="007C4405" w:rsidP="007C4405">
      <w:pPr>
        <w:suppressAutoHyphens/>
        <w:rPr>
          <w:rFonts w:ascii="Arial" w:hAnsi="Arial" w:cs="Arial"/>
        </w:rPr>
      </w:pPr>
    </w:p>
    <w:p w14:paraId="37E7EA84" w14:textId="1E9FF8AD" w:rsidR="007C4405" w:rsidRPr="005D6F30" w:rsidRDefault="007C4405" w:rsidP="007C4405">
      <w:pPr>
        <w:numPr>
          <w:ilvl w:val="0"/>
          <w:numId w:val="4"/>
        </w:numPr>
        <w:suppressAutoHyphens/>
        <w:rPr>
          <w:rFonts w:ascii="Arial" w:hAnsi="Arial" w:cs="Arial"/>
        </w:rPr>
      </w:pPr>
      <w:r w:rsidRPr="005D6F30">
        <w:rPr>
          <w:rFonts w:ascii="Arial" w:hAnsi="Arial" w:cs="Arial"/>
          <w:b/>
          <w:bCs/>
        </w:rPr>
        <w:t>I would like to demonstrate a new product during a workshop session</w:t>
      </w:r>
      <w:r w:rsidR="004775EA">
        <w:rPr>
          <w:rFonts w:ascii="Arial" w:hAnsi="Arial" w:cs="Arial"/>
          <w:b/>
          <w:bCs/>
        </w:rPr>
        <w:t>.</w:t>
      </w:r>
      <w:r w:rsidRPr="005D6F30">
        <w:rPr>
          <w:rFonts w:ascii="Arial" w:hAnsi="Arial" w:cs="Arial"/>
          <w:b/>
          <w:bCs/>
        </w:rPr>
        <w:t xml:space="preserve"> </w:t>
      </w:r>
      <w:r w:rsidR="004775EA">
        <w:rPr>
          <w:rFonts w:ascii="Arial" w:hAnsi="Arial" w:cs="Arial"/>
          <w:b/>
          <w:bCs/>
        </w:rPr>
        <w:t>C</w:t>
      </w:r>
      <w:r w:rsidRPr="005D6F30">
        <w:rPr>
          <w:rFonts w:ascii="Arial" w:hAnsi="Arial" w:cs="Arial"/>
          <w:b/>
          <w:bCs/>
        </w:rPr>
        <w:t>an I submit a proposal?</w:t>
      </w:r>
      <w:r w:rsidRPr="005D6F30">
        <w:rPr>
          <w:rFonts w:ascii="Arial" w:hAnsi="Arial" w:cs="Arial"/>
        </w:rPr>
        <w:t xml:space="preserve">  </w:t>
      </w:r>
    </w:p>
    <w:p w14:paraId="021D64E7" w14:textId="7C8529EC" w:rsidR="007C4405" w:rsidRDefault="00082195" w:rsidP="007C4405">
      <w:pPr>
        <w:suppressAutoHyphens/>
        <w:rPr>
          <w:rFonts w:ascii="Arial" w:hAnsi="Arial" w:cs="Arial"/>
        </w:rPr>
      </w:pPr>
      <w:r>
        <w:rPr>
          <w:rFonts w:ascii="Arial" w:hAnsi="Arial" w:cs="Arial"/>
        </w:rPr>
        <w:t>Sponsors and exhibitors receive first consideration for product demonstrations. While other</w:t>
      </w:r>
      <w:r w:rsidR="00A965EF">
        <w:rPr>
          <w:rFonts w:ascii="Arial" w:hAnsi="Arial" w:cs="Arial"/>
        </w:rPr>
        <w:t xml:space="preserve"> </w:t>
      </w:r>
      <w:r w:rsidR="007C4405" w:rsidRPr="005D6F30">
        <w:rPr>
          <w:rFonts w:ascii="Arial" w:hAnsi="Arial" w:cs="Arial"/>
        </w:rPr>
        <w:t>manufacturer-sponsored workshops are welcome, these workshops have a better chance of being accepted if they discuss their product, strategy, or type of technology in collaboration with other companies, clinicians, researchers or consumers and present their ideas or topics in a broader context that reflects a range of perspectives.</w:t>
      </w:r>
      <w:r>
        <w:rPr>
          <w:rFonts w:ascii="Arial" w:hAnsi="Arial" w:cs="Arial"/>
        </w:rPr>
        <w:t xml:space="preserve"> Also, product demonstration workshop proposals must have clear learning objectives</w:t>
      </w:r>
      <w:r w:rsidR="004A0076">
        <w:rPr>
          <w:rFonts w:ascii="Arial" w:hAnsi="Arial" w:cs="Arial"/>
        </w:rPr>
        <w:t>.</w:t>
      </w:r>
    </w:p>
    <w:p w14:paraId="67A765D5" w14:textId="77777777" w:rsidR="00EC4A47" w:rsidRDefault="00EC4A47" w:rsidP="007C4405">
      <w:pPr>
        <w:suppressAutoHyphens/>
        <w:rPr>
          <w:rFonts w:ascii="Arial" w:hAnsi="Arial" w:cs="Arial"/>
        </w:rPr>
      </w:pPr>
    </w:p>
    <w:p w14:paraId="3CB4A924" w14:textId="77777777" w:rsidR="007C4405" w:rsidRPr="005D6F30" w:rsidRDefault="007C4405" w:rsidP="00EC4A47">
      <w:pPr>
        <w:numPr>
          <w:ilvl w:val="0"/>
          <w:numId w:val="5"/>
        </w:numPr>
        <w:suppressAutoHyphens/>
        <w:ind w:left="360"/>
        <w:rPr>
          <w:rFonts w:ascii="Arial" w:hAnsi="Arial" w:cs="Arial"/>
        </w:rPr>
      </w:pPr>
      <w:r w:rsidRPr="005D6F30">
        <w:rPr>
          <w:rFonts w:ascii="Arial" w:hAnsi="Arial" w:cs="Arial"/>
          <w:b/>
          <w:bCs/>
        </w:rPr>
        <w:t>Is there reimbursement or payment for Workshops?</w:t>
      </w:r>
      <w:r w:rsidRPr="005D6F30">
        <w:rPr>
          <w:rFonts w:ascii="Arial" w:hAnsi="Arial" w:cs="Arial"/>
        </w:rPr>
        <w:t xml:space="preserve">  </w:t>
      </w:r>
    </w:p>
    <w:p w14:paraId="79C99EE5" w14:textId="2171195E" w:rsidR="007C4405" w:rsidRPr="005D6F30" w:rsidRDefault="007C4405" w:rsidP="007C4405">
      <w:pPr>
        <w:suppressAutoHyphens/>
        <w:rPr>
          <w:rFonts w:ascii="Arial" w:hAnsi="Arial" w:cs="Arial"/>
        </w:rPr>
      </w:pPr>
      <w:r w:rsidRPr="005D6F30">
        <w:rPr>
          <w:rFonts w:ascii="Arial" w:hAnsi="Arial" w:cs="Arial"/>
        </w:rPr>
        <w:t xml:space="preserve">While RESNA recognizes the value that the Workshops add to the conference program, </w:t>
      </w:r>
      <w:r w:rsidR="00082195">
        <w:rPr>
          <w:rFonts w:ascii="Arial" w:hAnsi="Arial" w:cs="Arial"/>
        </w:rPr>
        <w:t xml:space="preserve">we do not provide </w:t>
      </w:r>
      <w:r w:rsidRPr="005D6F30">
        <w:rPr>
          <w:rFonts w:ascii="Arial" w:hAnsi="Arial" w:cs="Arial"/>
        </w:rPr>
        <w:t xml:space="preserve">honoraria or </w:t>
      </w:r>
      <w:r w:rsidR="002D6F40" w:rsidRPr="005D6F30">
        <w:rPr>
          <w:rFonts w:ascii="Arial" w:hAnsi="Arial" w:cs="Arial"/>
        </w:rPr>
        <w:t>travel reimbursements</w:t>
      </w:r>
      <w:r w:rsidR="00082195">
        <w:rPr>
          <w:rFonts w:ascii="Arial" w:hAnsi="Arial" w:cs="Arial"/>
        </w:rPr>
        <w:t xml:space="preserve"> for Workshops.</w:t>
      </w:r>
      <w:r w:rsidRPr="005D6F30">
        <w:rPr>
          <w:rFonts w:ascii="Arial" w:hAnsi="Arial" w:cs="Arial"/>
        </w:rPr>
        <w:t xml:space="preserve"> Presenters of Workshop sessions must pay the applicable conference registration fees if they wish to attend other conference sessions and events. </w:t>
      </w:r>
    </w:p>
    <w:p w14:paraId="3F5BC5C8" w14:textId="77777777" w:rsidR="007C4405" w:rsidRPr="005D6F30" w:rsidRDefault="007C4405"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EBF52DD" w14:textId="77777777" w:rsidR="007C4405" w:rsidRPr="005D6F30" w:rsidRDefault="007C4405" w:rsidP="007C4405">
      <w:pPr>
        <w:pBdr>
          <w:top w:val="threeDEmboss" w:sz="24" w:space="1" w:color="auto"/>
          <w:left w:val="threeDEmboss" w:sz="24" w:space="4" w:color="auto"/>
          <w:bottom w:val="threeDEmboss" w:sz="24" w:space="1" w:color="auto"/>
          <w:right w:val="threeDEmboss" w:sz="2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0"/>
          <w:szCs w:val="30"/>
        </w:rPr>
      </w:pPr>
      <w:r w:rsidRPr="005D6F30">
        <w:rPr>
          <w:rFonts w:ascii="Arial" w:hAnsi="Arial" w:cs="Arial"/>
          <w:sz w:val="30"/>
          <w:szCs w:val="30"/>
        </w:rPr>
        <w:t>TOPIC AREAS</w:t>
      </w:r>
    </w:p>
    <w:p w14:paraId="4CDAAD85" w14:textId="77777777" w:rsidR="007C4405" w:rsidRPr="005D6F30" w:rsidRDefault="007C4405" w:rsidP="007C4405">
      <w:pPr>
        <w:pBdr>
          <w:top w:val="threeDEmboss" w:sz="24" w:space="1" w:color="auto"/>
          <w:left w:val="threeDEmboss" w:sz="24" w:space="4" w:color="auto"/>
          <w:bottom w:val="threeDEmboss" w:sz="24" w:space="1" w:color="auto"/>
          <w:right w:val="threeDEmboss" w:sz="2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0"/>
          <w:szCs w:val="10"/>
        </w:rPr>
      </w:pPr>
    </w:p>
    <w:p w14:paraId="7C3F9ADC" w14:textId="77777777" w:rsidR="007C4405" w:rsidRPr="005D6F30" w:rsidRDefault="007C4405"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2F24D811" w14:textId="77777777" w:rsidR="007C4405" w:rsidRPr="005D6F30" w:rsidRDefault="007C4405"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D6F30">
        <w:rPr>
          <w:rFonts w:ascii="Arial" w:hAnsi="Arial" w:cs="Arial"/>
          <w:b/>
          <w:bCs/>
        </w:rPr>
        <w:t>Please choose from the following Topic Areas:</w:t>
      </w:r>
    </w:p>
    <w:p w14:paraId="3381DE9E" w14:textId="77777777" w:rsidR="007C4405" w:rsidRPr="005D6F30" w:rsidRDefault="007C4405"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8461018" w14:textId="61E82D96" w:rsidR="007C4405" w:rsidRPr="007B6084" w:rsidRDefault="009F7E5A"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8"/>
          <w:szCs w:val="18"/>
        </w:rPr>
      </w:pPr>
      <w:r w:rsidRPr="007B6084">
        <w:rPr>
          <w:rFonts w:ascii="Arial" w:hAnsi="Arial" w:cs="Arial"/>
          <w:b/>
          <w:bCs/>
          <w:sz w:val="18"/>
          <w:szCs w:val="18"/>
        </w:rPr>
        <w:t>ACT</w:t>
      </w:r>
      <w:r w:rsidRPr="007B6084">
        <w:rPr>
          <w:rFonts w:ascii="Arial" w:hAnsi="Arial" w:cs="Arial"/>
          <w:b/>
          <w:bCs/>
          <w:sz w:val="18"/>
          <w:szCs w:val="18"/>
        </w:rPr>
        <w:tab/>
        <w:t>Access and Communication Technology</w:t>
      </w:r>
    </w:p>
    <w:p w14:paraId="05C61530" w14:textId="60714C18" w:rsidR="009F7E5A" w:rsidRPr="007B6084" w:rsidRDefault="009F7E5A" w:rsidP="009F7E5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sz w:val="18"/>
          <w:szCs w:val="18"/>
        </w:rPr>
      </w:pPr>
      <w:r w:rsidRPr="007B6084">
        <w:rPr>
          <w:rFonts w:ascii="Arial" w:hAnsi="Arial" w:cs="Arial"/>
          <w:iCs/>
          <w:sz w:val="18"/>
          <w:szCs w:val="18"/>
        </w:rPr>
        <w:t>e.g.</w:t>
      </w:r>
      <w:r w:rsidR="007B6084">
        <w:rPr>
          <w:rFonts w:ascii="Arial" w:hAnsi="Arial" w:cs="Arial"/>
          <w:iCs/>
          <w:sz w:val="18"/>
          <w:szCs w:val="18"/>
        </w:rPr>
        <w:t>,</w:t>
      </w:r>
      <w:r w:rsidRPr="007B6084">
        <w:rPr>
          <w:rFonts w:ascii="Arial" w:hAnsi="Arial" w:cs="Arial"/>
          <w:iCs/>
          <w:sz w:val="18"/>
          <w:szCs w:val="18"/>
        </w:rPr>
        <w:t xml:space="preserve"> Computer/Computing Access and Use:  innovation in software and hardware; training strategies; integration of computer/computing technologies; alternative access; outcomes measurement.</w:t>
      </w:r>
    </w:p>
    <w:p w14:paraId="52E42124" w14:textId="330FCF77" w:rsidR="007C4405" w:rsidRPr="007B6084" w:rsidRDefault="00DE0102" w:rsidP="009F7E5A">
      <w:pPr>
        <w:ind w:left="720"/>
        <w:rPr>
          <w:rFonts w:ascii="Arial" w:hAnsi="Arial" w:cs="Arial"/>
          <w:iCs/>
          <w:sz w:val="18"/>
          <w:szCs w:val="18"/>
        </w:rPr>
      </w:pPr>
      <w:r w:rsidRPr="007B6084">
        <w:rPr>
          <w:rFonts w:ascii="Arial" w:hAnsi="Arial" w:cs="Arial"/>
          <w:iCs/>
          <w:sz w:val="18"/>
          <w:szCs w:val="18"/>
        </w:rPr>
        <w:t>e.g.</w:t>
      </w:r>
      <w:r w:rsidR="007B6084">
        <w:rPr>
          <w:rFonts w:ascii="Arial" w:hAnsi="Arial" w:cs="Arial"/>
          <w:iCs/>
          <w:sz w:val="18"/>
          <w:szCs w:val="18"/>
        </w:rPr>
        <w:t>,</w:t>
      </w:r>
      <w:r w:rsidRPr="007B6084">
        <w:rPr>
          <w:rFonts w:ascii="Arial" w:hAnsi="Arial" w:cs="Arial"/>
          <w:iCs/>
          <w:sz w:val="18"/>
          <w:szCs w:val="18"/>
        </w:rPr>
        <w:t xml:space="preserve"> Augmentative and Alternative Communication</w:t>
      </w:r>
      <w:r w:rsidR="00082195" w:rsidRPr="007B6084">
        <w:rPr>
          <w:rFonts w:ascii="Arial" w:hAnsi="Arial" w:cs="Arial"/>
          <w:iCs/>
          <w:sz w:val="18"/>
          <w:szCs w:val="18"/>
        </w:rPr>
        <w:t>:</w:t>
      </w:r>
      <w:r w:rsidRPr="007B6084">
        <w:rPr>
          <w:rFonts w:ascii="Arial" w:hAnsi="Arial" w:cs="Arial"/>
          <w:iCs/>
          <w:sz w:val="18"/>
          <w:szCs w:val="18"/>
        </w:rPr>
        <w:t xml:space="preserve"> </w:t>
      </w:r>
      <w:r w:rsidR="009F7E5A" w:rsidRPr="007B6084">
        <w:rPr>
          <w:rFonts w:ascii="Arial" w:hAnsi="Arial" w:cs="Arial"/>
          <w:iCs/>
          <w:sz w:val="18"/>
          <w:szCs w:val="18"/>
        </w:rPr>
        <w:t>A</w:t>
      </w:r>
      <w:r w:rsidRPr="007B6084">
        <w:rPr>
          <w:rFonts w:ascii="Arial" w:hAnsi="Arial" w:cs="Arial"/>
          <w:iCs/>
          <w:sz w:val="18"/>
          <w:szCs w:val="18"/>
        </w:rPr>
        <w:t>ssessment and intervention strategies</w:t>
      </w:r>
      <w:r w:rsidR="00082195" w:rsidRPr="007B6084">
        <w:rPr>
          <w:rFonts w:ascii="Arial" w:hAnsi="Arial" w:cs="Arial"/>
          <w:iCs/>
          <w:sz w:val="18"/>
          <w:szCs w:val="18"/>
        </w:rPr>
        <w:t>;</w:t>
      </w:r>
      <w:r w:rsidRPr="007B6084">
        <w:rPr>
          <w:rFonts w:ascii="Arial" w:hAnsi="Arial" w:cs="Arial"/>
          <w:iCs/>
          <w:sz w:val="18"/>
          <w:szCs w:val="18"/>
        </w:rPr>
        <w:t xml:space="preserve"> language representation techniques</w:t>
      </w:r>
      <w:r w:rsidR="00082195" w:rsidRPr="007B6084">
        <w:rPr>
          <w:rFonts w:ascii="Arial" w:hAnsi="Arial" w:cs="Arial"/>
          <w:iCs/>
          <w:sz w:val="18"/>
          <w:szCs w:val="18"/>
        </w:rPr>
        <w:t>;</w:t>
      </w:r>
      <w:r w:rsidRPr="007B6084">
        <w:rPr>
          <w:rFonts w:ascii="Arial" w:hAnsi="Arial" w:cs="Arial"/>
          <w:iCs/>
          <w:sz w:val="18"/>
          <w:szCs w:val="18"/>
        </w:rPr>
        <w:t xml:space="preserve"> clinical</w:t>
      </w:r>
      <w:r w:rsidR="00082195" w:rsidRPr="007B6084">
        <w:rPr>
          <w:rFonts w:ascii="Arial" w:hAnsi="Arial" w:cs="Arial"/>
          <w:iCs/>
          <w:sz w:val="18"/>
          <w:szCs w:val="18"/>
        </w:rPr>
        <w:t>/</w:t>
      </w:r>
      <w:r w:rsidRPr="007B6084">
        <w:rPr>
          <w:rFonts w:ascii="Arial" w:hAnsi="Arial" w:cs="Arial"/>
          <w:iCs/>
          <w:sz w:val="18"/>
          <w:szCs w:val="18"/>
        </w:rPr>
        <w:t>technical</w:t>
      </w:r>
      <w:r w:rsidR="00BC02E6">
        <w:rPr>
          <w:rFonts w:ascii="Arial" w:hAnsi="Arial" w:cs="Arial"/>
          <w:iCs/>
          <w:sz w:val="18"/>
          <w:szCs w:val="18"/>
        </w:rPr>
        <w:t>;</w:t>
      </w:r>
      <w:r w:rsidRPr="007B6084">
        <w:rPr>
          <w:rFonts w:ascii="Arial" w:hAnsi="Arial" w:cs="Arial"/>
          <w:iCs/>
          <w:sz w:val="18"/>
          <w:szCs w:val="18"/>
        </w:rPr>
        <w:t xml:space="preserve"> AAC research and developments</w:t>
      </w:r>
      <w:r w:rsidR="00082195" w:rsidRPr="007B6084">
        <w:rPr>
          <w:rFonts w:ascii="Arial" w:hAnsi="Arial" w:cs="Arial"/>
          <w:iCs/>
          <w:sz w:val="18"/>
          <w:szCs w:val="18"/>
        </w:rPr>
        <w:t>;</w:t>
      </w:r>
      <w:r w:rsidRPr="007B6084">
        <w:rPr>
          <w:rFonts w:ascii="Arial" w:hAnsi="Arial" w:cs="Arial"/>
          <w:iCs/>
          <w:sz w:val="18"/>
          <w:szCs w:val="18"/>
        </w:rPr>
        <w:t xml:space="preserve"> funding issues</w:t>
      </w:r>
      <w:r w:rsidR="00082195" w:rsidRPr="007B6084">
        <w:rPr>
          <w:rFonts w:ascii="Arial" w:hAnsi="Arial" w:cs="Arial"/>
          <w:iCs/>
          <w:sz w:val="18"/>
          <w:szCs w:val="18"/>
        </w:rPr>
        <w:t>;</w:t>
      </w:r>
      <w:r w:rsidRPr="007B6084">
        <w:rPr>
          <w:rFonts w:ascii="Arial" w:hAnsi="Arial" w:cs="Arial"/>
          <w:iCs/>
          <w:sz w:val="18"/>
          <w:szCs w:val="18"/>
        </w:rPr>
        <w:t xml:space="preserve"> service delivery options</w:t>
      </w:r>
      <w:r w:rsidR="0024059B" w:rsidRPr="007B6084">
        <w:rPr>
          <w:rFonts w:ascii="Arial" w:hAnsi="Arial" w:cs="Arial"/>
          <w:iCs/>
          <w:sz w:val="18"/>
          <w:szCs w:val="18"/>
        </w:rPr>
        <w:t>,</w:t>
      </w:r>
      <w:r w:rsidR="00082195" w:rsidRPr="007B6084">
        <w:rPr>
          <w:rFonts w:ascii="Arial" w:hAnsi="Arial" w:cs="Arial"/>
          <w:iCs/>
          <w:sz w:val="18"/>
          <w:szCs w:val="18"/>
        </w:rPr>
        <w:t xml:space="preserve"> outcomes measurement.</w:t>
      </w:r>
    </w:p>
    <w:p w14:paraId="198B85F6" w14:textId="77777777" w:rsidR="007C4405" w:rsidRPr="007B6084" w:rsidRDefault="007C4405" w:rsidP="007C4405">
      <w:pPr>
        <w:ind w:left="720" w:hanging="720"/>
        <w:rPr>
          <w:rFonts w:ascii="Arial" w:hAnsi="Arial" w:cs="Arial"/>
          <w:b/>
          <w:bCs/>
          <w:sz w:val="18"/>
          <w:szCs w:val="18"/>
        </w:rPr>
      </w:pPr>
    </w:p>
    <w:p w14:paraId="189EF7E0" w14:textId="77777777" w:rsidR="00082195" w:rsidRPr="007B6084" w:rsidRDefault="00082195" w:rsidP="007C4405">
      <w:pPr>
        <w:ind w:left="720" w:hanging="720"/>
        <w:rPr>
          <w:rFonts w:ascii="Arial" w:hAnsi="Arial" w:cs="Arial"/>
          <w:b/>
          <w:bCs/>
          <w:sz w:val="18"/>
          <w:szCs w:val="18"/>
        </w:rPr>
      </w:pPr>
      <w:r w:rsidRPr="007B6084">
        <w:rPr>
          <w:rFonts w:ascii="Arial" w:hAnsi="Arial" w:cs="Arial"/>
          <w:b/>
          <w:bCs/>
          <w:sz w:val="18"/>
          <w:szCs w:val="18"/>
        </w:rPr>
        <w:t>COG</w:t>
      </w:r>
      <w:r w:rsidRPr="007B6084">
        <w:rPr>
          <w:rFonts w:ascii="Arial" w:hAnsi="Arial" w:cs="Arial"/>
          <w:b/>
          <w:bCs/>
          <w:sz w:val="18"/>
          <w:szCs w:val="18"/>
        </w:rPr>
        <w:tab/>
        <w:t>Cognitive and Sensory Impairments</w:t>
      </w:r>
    </w:p>
    <w:p w14:paraId="2598071F" w14:textId="7579BA33" w:rsidR="00082195" w:rsidRPr="007B6084" w:rsidRDefault="00082195" w:rsidP="007C4405">
      <w:pPr>
        <w:ind w:left="720" w:hanging="720"/>
        <w:rPr>
          <w:rFonts w:ascii="Arial" w:hAnsi="Arial" w:cs="Arial"/>
          <w:bCs/>
          <w:sz w:val="18"/>
          <w:szCs w:val="18"/>
        </w:rPr>
      </w:pPr>
      <w:r w:rsidRPr="007B6084">
        <w:rPr>
          <w:rFonts w:ascii="Arial" w:hAnsi="Arial" w:cs="Arial"/>
          <w:b/>
          <w:bCs/>
          <w:sz w:val="18"/>
          <w:szCs w:val="18"/>
        </w:rPr>
        <w:tab/>
      </w:r>
      <w:r w:rsidR="00DE0102" w:rsidRPr="007B6084">
        <w:rPr>
          <w:rFonts w:ascii="Arial" w:hAnsi="Arial" w:cs="Arial"/>
          <w:bCs/>
          <w:sz w:val="18"/>
          <w:szCs w:val="18"/>
        </w:rPr>
        <w:t>e.g.</w:t>
      </w:r>
      <w:r w:rsidR="007B6084">
        <w:rPr>
          <w:rFonts w:ascii="Arial" w:hAnsi="Arial" w:cs="Arial"/>
          <w:bCs/>
          <w:sz w:val="18"/>
          <w:szCs w:val="18"/>
        </w:rPr>
        <w:t>,</w:t>
      </w:r>
      <w:r w:rsidR="007B6084" w:rsidRPr="007B6084">
        <w:rPr>
          <w:rFonts w:ascii="Arial" w:hAnsi="Arial" w:cs="Arial"/>
          <w:bCs/>
          <w:sz w:val="18"/>
          <w:szCs w:val="18"/>
        </w:rPr>
        <w:t xml:space="preserve"> C</w:t>
      </w:r>
      <w:r w:rsidRPr="007B6084">
        <w:rPr>
          <w:rFonts w:ascii="Arial" w:hAnsi="Arial" w:cs="Arial"/>
          <w:bCs/>
          <w:sz w:val="18"/>
          <w:szCs w:val="18"/>
        </w:rPr>
        <w:t xml:space="preserve">ognitive disabilities; learning disabilities; developmental disabilities; </w:t>
      </w:r>
      <w:r w:rsidR="0024059B" w:rsidRPr="007B6084">
        <w:rPr>
          <w:rFonts w:ascii="Arial" w:hAnsi="Arial" w:cs="Arial"/>
          <w:iCs/>
          <w:sz w:val="18"/>
          <w:szCs w:val="18"/>
        </w:rPr>
        <w:t xml:space="preserve">cognitive rehabilitation and aids to memory; </w:t>
      </w:r>
      <w:r w:rsidRPr="007B6084">
        <w:rPr>
          <w:rFonts w:ascii="Arial" w:hAnsi="Arial" w:cs="Arial"/>
          <w:bCs/>
          <w:sz w:val="18"/>
          <w:szCs w:val="18"/>
        </w:rPr>
        <w:t xml:space="preserve">low vision/blindness; hearing impairments. </w:t>
      </w:r>
    </w:p>
    <w:p w14:paraId="548E8078" w14:textId="1A889042" w:rsidR="00082195" w:rsidRPr="007B6084" w:rsidRDefault="00082195" w:rsidP="00B04233">
      <w:pPr>
        <w:ind w:left="720" w:hanging="720"/>
        <w:rPr>
          <w:rFonts w:ascii="Arial" w:hAnsi="Arial" w:cs="Arial"/>
          <w:bCs/>
          <w:sz w:val="18"/>
          <w:szCs w:val="18"/>
        </w:rPr>
      </w:pPr>
    </w:p>
    <w:p w14:paraId="79E35222" w14:textId="77777777" w:rsidR="00DD75A2" w:rsidRPr="007B6084" w:rsidRDefault="00DD75A2" w:rsidP="00DD75A2">
      <w:pPr>
        <w:ind w:left="720" w:hanging="720"/>
        <w:rPr>
          <w:rFonts w:ascii="Arial" w:hAnsi="Arial" w:cs="Arial"/>
          <w:b/>
          <w:bCs/>
          <w:sz w:val="18"/>
          <w:szCs w:val="18"/>
        </w:rPr>
      </w:pPr>
      <w:r w:rsidRPr="007B6084">
        <w:rPr>
          <w:rFonts w:ascii="Arial" w:hAnsi="Arial" w:cs="Arial"/>
          <w:b/>
          <w:bCs/>
          <w:sz w:val="18"/>
          <w:szCs w:val="18"/>
        </w:rPr>
        <w:t>INT</w:t>
      </w:r>
      <w:r w:rsidRPr="007B6084">
        <w:rPr>
          <w:rFonts w:ascii="Arial" w:hAnsi="Arial" w:cs="Arial"/>
          <w:b/>
          <w:bCs/>
          <w:sz w:val="18"/>
          <w:szCs w:val="18"/>
        </w:rPr>
        <w:tab/>
        <w:t>International Appropriate Technology</w:t>
      </w:r>
    </w:p>
    <w:p w14:paraId="20D2DAB0" w14:textId="1DBD6D77" w:rsidR="00DD75A2" w:rsidRPr="007B6084" w:rsidRDefault="00DD75A2" w:rsidP="00DD75A2">
      <w:pPr>
        <w:ind w:left="720" w:hanging="720"/>
        <w:rPr>
          <w:rFonts w:ascii="Arial" w:hAnsi="Arial" w:cs="Arial"/>
          <w:bCs/>
          <w:sz w:val="18"/>
          <w:szCs w:val="18"/>
        </w:rPr>
      </w:pPr>
      <w:r w:rsidRPr="007B6084">
        <w:rPr>
          <w:rFonts w:ascii="Arial" w:hAnsi="Arial" w:cs="Arial"/>
          <w:b/>
          <w:bCs/>
          <w:sz w:val="18"/>
          <w:szCs w:val="18"/>
        </w:rPr>
        <w:tab/>
      </w:r>
      <w:r w:rsidRPr="007B6084">
        <w:rPr>
          <w:rFonts w:ascii="Arial" w:hAnsi="Arial" w:cs="Arial"/>
          <w:bCs/>
          <w:sz w:val="18"/>
          <w:szCs w:val="18"/>
        </w:rPr>
        <w:t>e.g.</w:t>
      </w:r>
      <w:r w:rsidR="007B6084">
        <w:rPr>
          <w:rFonts w:ascii="Arial" w:hAnsi="Arial" w:cs="Arial"/>
          <w:bCs/>
          <w:sz w:val="18"/>
          <w:szCs w:val="18"/>
        </w:rPr>
        <w:t>,</w:t>
      </w:r>
      <w:r w:rsidRPr="007B6084">
        <w:rPr>
          <w:rFonts w:ascii="Arial" w:hAnsi="Arial" w:cs="Arial"/>
          <w:bCs/>
          <w:sz w:val="18"/>
          <w:szCs w:val="18"/>
        </w:rPr>
        <w:t xml:space="preserve"> </w:t>
      </w:r>
      <w:r w:rsidR="007B6084" w:rsidRPr="007B6084">
        <w:rPr>
          <w:rFonts w:ascii="Arial" w:hAnsi="Arial" w:cs="Arial"/>
          <w:bCs/>
          <w:sz w:val="18"/>
          <w:szCs w:val="18"/>
        </w:rPr>
        <w:t>P</w:t>
      </w:r>
      <w:r w:rsidRPr="007B6084">
        <w:rPr>
          <w:rFonts w:ascii="Arial" w:hAnsi="Arial" w:cs="Arial"/>
          <w:bCs/>
          <w:sz w:val="18"/>
          <w:szCs w:val="18"/>
        </w:rPr>
        <w:t xml:space="preserve">roviding services or conducting research relative to Assistive Technology in developing countries and other </w:t>
      </w:r>
      <w:r w:rsidR="007B6084" w:rsidRPr="007B6084">
        <w:rPr>
          <w:rFonts w:ascii="Arial" w:hAnsi="Arial" w:cs="Arial"/>
          <w:bCs/>
          <w:sz w:val="18"/>
          <w:szCs w:val="18"/>
        </w:rPr>
        <w:t>resource-limited</w:t>
      </w:r>
      <w:r w:rsidRPr="007B6084">
        <w:rPr>
          <w:rFonts w:ascii="Arial" w:hAnsi="Arial" w:cs="Arial"/>
          <w:bCs/>
          <w:sz w:val="18"/>
          <w:szCs w:val="18"/>
        </w:rPr>
        <w:t xml:space="preserve"> environments.</w:t>
      </w:r>
    </w:p>
    <w:p w14:paraId="541C60FC" w14:textId="77777777" w:rsidR="00DD75A2" w:rsidRPr="007B6084" w:rsidRDefault="00DD75A2" w:rsidP="007C4405">
      <w:pPr>
        <w:ind w:left="720" w:hanging="720"/>
        <w:rPr>
          <w:rFonts w:ascii="Arial" w:hAnsi="Arial" w:cs="Arial"/>
          <w:b/>
          <w:bCs/>
          <w:sz w:val="18"/>
          <w:szCs w:val="18"/>
        </w:rPr>
      </w:pPr>
    </w:p>
    <w:p w14:paraId="5FC19596" w14:textId="77777777" w:rsidR="007C4405" w:rsidRPr="007B6084" w:rsidRDefault="007C4405" w:rsidP="007C4405">
      <w:pPr>
        <w:ind w:left="720" w:hanging="720"/>
        <w:rPr>
          <w:rFonts w:ascii="Arial" w:hAnsi="Arial" w:cs="Arial"/>
          <w:b/>
          <w:bCs/>
          <w:sz w:val="18"/>
          <w:szCs w:val="18"/>
        </w:rPr>
      </w:pPr>
      <w:r w:rsidRPr="007B6084">
        <w:rPr>
          <w:rFonts w:ascii="Arial" w:hAnsi="Arial" w:cs="Arial"/>
          <w:b/>
          <w:bCs/>
          <w:sz w:val="18"/>
          <w:szCs w:val="18"/>
        </w:rPr>
        <w:t>JEA</w:t>
      </w:r>
      <w:r w:rsidRPr="007B6084">
        <w:rPr>
          <w:rFonts w:ascii="Arial" w:hAnsi="Arial" w:cs="Arial"/>
          <w:b/>
          <w:bCs/>
          <w:sz w:val="18"/>
          <w:szCs w:val="18"/>
        </w:rPr>
        <w:tab/>
        <w:t>Job &amp; Environmental Accommodation – Including Ergonomics</w:t>
      </w:r>
    </w:p>
    <w:p w14:paraId="209486DE" w14:textId="64276732" w:rsidR="007C4405" w:rsidRPr="007B6084" w:rsidRDefault="00DE0102" w:rsidP="007C4405">
      <w:pPr>
        <w:ind w:left="720"/>
        <w:rPr>
          <w:rFonts w:ascii="Arial" w:hAnsi="Arial" w:cs="Arial"/>
          <w:iCs/>
          <w:sz w:val="18"/>
          <w:szCs w:val="18"/>
        </w:rPr>
      </w:pPr>
      <w:r w:rsidRPr="007B6084">
        <w:rPr>
          <w:rFonts w:ascii="Arial" w:hAnsi="Arial" w:cs="Arial"/>
          <w:iCs/>
          <w:sz w:val="18"/>
          <w:szCs w:val="18"/>
        </w:rPr>
        <w:t>e.g.</w:t>
      </w:r>
      <w:r w:rsidR="007B6084">
        <w:rPr>
          <w:rFonts w:ascii="Arial" w:hAnsi="Arial" w:cs="Arial"/>
          <w:iCs/>
          <w:sz w:val="18"/>
          <w:szCs w:val="18"/>
        </w:rPr>
        <w:t>,</w:t>
      </w:r>
      <w:r w:rsidR="002B5530" w:rsidRPr="007B6084">
        <w:rPr>
          <w:rFonts w:ascii="Arial" w:hAnsi="Arial" w:cs="Arial"/>
          <w:iCs/>
          <w:sz w:val="18"/>
          <w:szCs w:val="18"/>
        </w:rPr>
        <w:t xml:space="preserve"> Access to employment</w:t>
      </w:r>
      <w:r w:rsidR="009C74A6" w:rsidRPr="007B6084">
        <w:rPr>
          <w:rFonts w:ascii="Arial" w:hAnsi="Arial" w:cs="Arial"/>
          <w:iCs/>
          <w:sz w:val="18"/>
          <w:szCs w:val="18"/>
        </w:rPr>
        <w:t>,</w:t>
      </w:r>
      <w:r w:rsidR="002B5530" w:rsidRPr="007B6084">
        <w:rPr>
          <w:rFonts w:ascii="Arial" w:hAnsi="Arial" w:cs="Arial"/>
          <w:iCs/>
          <w:sz w:val="18"/>
          <w:szCs w:val="18"/>
        </w:rPr>
        <w:t xml:space="preserve"> education</w:t>
      </w:r>
      <w:r w:rsidR="009C74A6" w:rsidRPr="007B6084">
        <w:rPr>
          <w:rFonts w:ascii="Arial" w:hAnsi="Arial" w:cs="Arial"/>
          <w:iCs/>
          <w:sz w:val="18"/>
          <w:szCs w:val="18"/>
        </w:rPr>
        <w:t xml:space="preserve">, </w:t>
      </w:r>
      <w:r w:rsidR="002A257F" w:rsidRPr="007B6084">
        <w:rPr>
          <w:rFonts w:ascii="Arial" w:hAnsi="Arial" w:cs="Arial"/>
          <w:iCs/>
          <w:sz w:val="18"/>
          <w:szCs w:val="18"/>
        </w:rPr>
        <w:t>or</w:t>
      </w:r>
      <w:r w:rsidR="009C74A6" w:rsidRPr="007B6084">
        <w:rPr>
          <w:rFonts w:ascii="Arial" w:hAnsi="Arial" w:cs="Arial"/>
          <w:iCs/>
          <w:sz w:val="18"/>
          <w:szCs w:val="18"/>
        </w:rPr>
        <w:t xml:space="preserve"> </w:t>
      </w:r>
      <w:r w:rsidR="002A257F" w:rsidRPr="007B6084">
        <w:rPr>
          <w:rFonts w:ascii="Arial" w:hAnsi="Arial" w:cs="Arial"/>
          <w:iCs/>
          <w:sz w:val="18"/>
          <w:szCs w:val="18"/>
        </w:rPr>
        <w:t xml:space="preserve">built </w:t>
      </w:r>
      <w:r w:rsidR="009C74A6" w:rsidRPr="007B6084">
        <w:rPr>
          <w:rFonts w:ascii="Arial" w:hAnsi="Arial" w:cs="Arial"/>
          <w:iCs/>
          <w:sz w:val="18"/>
          <w:szCs w:val="18"/>
        </w:rPr>
        <w:t>environments</w:t>
      </w:r>
      <w:r w:rsidR="002B5530" w:rsidRPr="007B6084">
        <w:rPr>
          <w:rFonts w:ascii="Arial" w:hAnsi="Arial" w:cs="Arial"/>
          <w:iCs/>
          <w:sz w:val="18"/>
          <w:szCs w:val="18"/>
        </w:rPr>
        <w:t xml:space="preserve">; </w:t>
      </w:r>
      <w:r w:rsidRPr="007B6084">
        <w:rPr>
          <w:rFonts w:ascii="Arial" w:hAnsi="Arial" w:cs="Arial"/>
          <w:iCs/>
          <w:sz w:val="18"/>
          <w:szCs w:val="18"/>
        </w:rPr>
        <w:t>ergonomics</w:t>
      </w:r>
      <w:r w:rsidR="002B5530" w:rsidRPr="007B6084">
        <w:rPr>
          <w:rFonts w:ascii="Arial" w:hAnsi="Arial" w:cs="Arial"/>
          <w:iCs/>
          <w:sz w:val="18"/>
          <w:szCs w:val="18"/>
        </w:rPr>
        <w:t>;</w:t>
      </w:r>
      <w:r w:rsidRPr="007B6084">
        <w:rPr>
          <w:rFonts w:ascii="Arial" w:hAnsi="Arial" w:cs="Arial"/>
          <w:iCs/>
          <w:sz w:val="18"/>
          <w:szCs w:val="18"/>
        </w:rPr>
        <w:t xml:space="preserve"> farming and other rural interventions</w:t>
      </w:r>
      <w:r w:rsidR="002B5530" w:rsidRPr="007B6084">
        <w:rPr>
          <w:rFonts w:ascii="Arial" w:hAnsi="Arial" w:cs="Arial"/>
          <w:iCs/>
          <w:sz w:val="18"/>
          <w:szCs w:val="18"/>
        </w:rPr>
        <w:t>; EADL systems;</w:t>
      </w:r>
      <w:r w:rsidR="00D33054" w:rsidRPr="007B6084">
        <w:rPr>
          <w:rFonts w:ascii="Arial" w:hAnsi="Arial" w:cs="Arial"/>
          <w:iCs/>
          <w:sz w:val="18"/>
          <w:szCs w:val="18"/>
        </w:rPr>
        <w:t xml:space="preserve"> </w:t>
      </w:r>
      <w:r w:rsidR="002B5530" w:rsidRPr="007B6084">
        <w:rPr>
          <w:rFonts w:ascii="Arial" w:hAnsi="Arial" w:cs="Arial"/>
          <w:iCs/>
          <w:sz w:val="18"/>
          <w:szCs w:val="18"/>
        </w:rPr>
        <w:t>univers</w:t>
      </w:r>
      <w:r w:rsidR="00D33054" w:rsidRPr="007B6084">
        <w:rPr>
          <w:rFonts w:ascii="Arial" w:hAnsi="Arial" w:cs="Arial"/>
          <w:iCs/>
          <w:sz w:val="18"/>
          <w:szCs w:val="18"/>
        </w:rPr>
        <w:t>a</w:t>
      </w:r>
      <w:r w:rsidR="002B5530" w:rsidRPr="007B6084">
        <w:rPr>
          <w:rFonts w:ascii="Arial" w:hAnsi="Arial" w:cs="Arial"/>
          <w:iCs/>
          <w:sz w:val="18"/>
          <w:szCs w:val="18"/>
        </w:rPr>
        <w:t xml:space="preserve">l design of products, places &amp; systems; home accessibility; liability and legal issues associated with home access </w:t>
      </w:r>
      <w:r w:rsidR="00D33054" w:rsidRPr="007B6084">
        <w:rPr>
          <w:rFonts w:ascii="Arial" w:hAnsi="Arial" w:cs="Arial"/>
          <w:iCs/>
          <w:sz w:val="18"/>
          <w:szCs w:val="18"/>
        </w:rPr>
        <w:t xml:space="preserve">and workplace </w:t>
      </w:r>
      <w:r w:rsidR="002B5530" w:rsidRPr="007B6084">
        <w:rPr>
          <w:rFonts w:ascii="Arial" w:hAnsi="Arial" w:cs="Arial"/>
          <w:iCs/>
          <w:sz w:val="18"/>
          <w:szCs w:val="18"/>
        </w:rPr>
        <w:t xml:space="preserve">modifications. </w:t>
      </w:r>
      <w:r w:rsidRPr="007B6084">
        <w:rPr>
          <w:rFonts w:ascii="Arial" w:hAnsi="Arial" w:cs="Arial"/>
          <w:iCs/>
          <w:sz w:val="18"/>
          <w:szCs w:val="18"/>
        </w:rPr>
        <w:t xml:space="preserve"> </w:t>
      </w:r>
    </w:p>
    <w:p w14:paraId="2487123B" w14:textId="469AEFC4" w:rsidR="001C34B8" w:rsidRPr="007B6084" w:rsidRDefault="001C34B8" w:rsidP="007C4405">
      <w:pPr>
        <w:ind w:left="720"/>
        <w:rPr>
          <w:rFonts w:ascii="Arial" w:hAnsi="Arial" w:cs="Arial"/>
          <w:sz w:val="18"/>
          <w:szCs w:val="18"/>
        </w:rPr>
      </w:pPr>
    </w:p>
    <w:p w14:paraId="3187357C" w14:textId="35B71AFC" w:rsidR="001C34B8" w:rsidRPr="007B6084" w:rsidRDefault="001C34B8" w:rsidP="001C34B8">
      <w:pPr>
        <w:ind w:left="720" w:hanging="720"/>
        <w:rPr>
          <w:rFonts w:ascii="Arial" w:hAnsi="Arial" w:cs="Arial"/>
          <w:b/>
          <w:bCs/>
          <w:sz w:val="18"/>
          <w:szCs w:val="18"/>
        </w:rPr>
      </w:pPr>
      <w:r w:rsidRPr="007B6084">
        <w:rPr>
          <w:rFonts w:ascii="Arial" w:hAnsi="Arial" w:cs="Arial"/>
          <w:b/>
          <w:bCs/>
          <w:sz w:val="18"/>
          <w:szCs w:val="18"/>
        </w:rPr>
        <w:t xml:space="preserve">NEW    </w:t>
      </w:r>
      <w:r w:rsidR="007B6084">
        <w:rPr>
          <w:rFonts w:ascii="Arial" w:hAnsi="Arial" w:cs="Arial"/>
          <w:b/>
          <w:bCs/>
          <w:sz w:val="18"/>
          <w:szCs w:val="18"/>
        </w:rPr>
        <w:tab/>
      </w:r>
      <w:r w:rsidRPr="007B6084">
        <w:rPr>
          <w:rFonts w:ascii="Arial" w:hAnsi="Arial" w:cs="Arial"/>
          <w:b/>
          <w:bCs/>
          <w:sz w:val="18"/>
          <w:szCs w:val="18"/>
        </w:rPr>
        <w:t>Emerging Technology</w:t>
      </w:r>
    </w:p>
    <w:p w14:paraId="0D851C4A" w14:textId="634C147E" w:rsidR="001C34B8" w:rsidRPr="007B6084" w:rsidRDefault="001C34B8" w:rsidP="001C34B8">
      <w:pPr>
        <w:ind w:left="720"/>
        <w:rPr>
          <w:rFonts w:ascii="Arial" w:hAnsi="Arial" w:cs="Arial"/>
          <w:iCs/>
          <w:sz w:val="18"/>
          <w:szCs w:val="18"/>
        </w:rPr>
      </w:pPr>
      <w:r w:rsidRPr="007B6084">
        <w:rPr>
          <w:rFonts w:ascii="Arial" w:hAnsi="Arial" w:cs="Arial"/>
          <w:iCs/>
          <w:sz w:val="18"/>
          <w:szCs w:val="18"/>
        </w:rPr>
        <w:t>Emerging technologies are new technologies and innovations with the potential to improve the health and well-being of people with disabilities. This is primarily for new technology not yet on the market or a new application of technology</w:t>
      </w:r>
    </w:p>
    <w:p w14:paraId="7D06B149" w14:textId="77777777" w:rsidR="007C4405" w:rsidRPr="007B6084" w:rsidRDefault="007C4405" w:rsidP="007C4405">
      <w:pPr>
        <w:ind w:left="720" w:hanging="720"/>
        <w:rPr>
          <w:rFonts w:ascii="Arial" w:hAnsi="Arial" w:cs="Arial"/>
          <w:b/>
          <w:bCs/>
          <w:sz w:val="18"/>
          <w:szCs w:val="18"/>
        </w:rPr>
      </w:pPr>
    </w:p>
    <w:p w14:paraId="04CC3808" w14:textId="3518C445" w:rsidR="007C4405" w:rsidRPr="007B6084" w:rsidRDefault="007C4405" w:rsidP="007C4405">
      <w:pPr>
        <w:ind w:left="720" w:hanging="720"/>
        <w:rPr>
          <w:rFonts w:ascii="Arial" w:hAnsi="Arial" w:cs="Arial"/>
          <w:b/>
          <w:bCs/>
          <w:sz w:val="18"/>
          <w:szCs w:val="18"/>
        </w:rPr>
      </w:pPr>
      <w:r w:rsidRPr="007B6084">
        <w:rPr>
          <w:rFonts w:ascii="Arial" w:hAnsi="Arial" w:cs="Arial"/>
          <w:b/>
          <w:bCs/>
          <w:sz w:val="18"/>
          <w:szCs w:val="18"/>
        </w:rPr>
        <w:t>OUT</w:t>
      </w:r>
      <w:r w:rsidRPr="007B6084">
        <w:rPr>
          <w:rFonts w:ascii="Arial" w:hAnsi="Arial" w:cs="Arial"/>
          <w:b/>
          <w:bCs/>
          <w:sz w:val="18"/>
          <w:szCs w:val="18"/>
        </w:rPr>
        <w:tab/>
      </w:r>
      <w:r w:rsidR="00D87216" w:rsidRPr="007B6084">
        <w:rPr>
          <w:rFonts w:ascii="Arial" w:hAnsi="Arial" w:cs="Arial"/>
          <w:b/>
          <w:bCs/>
          <w:sz w:val="18"/>
          <w:szCs w:val="18"/>
        </w:rPr>
        <w:t>Service Delivery</w:t>
      </w:r>
      <w:r w:rsidR="003B2A9F" w:rsidRPr="007B6084">
        <w:rPr>
          <w:rFonts w:ascii="Arial" w:hAnsi="Arial" w:cs="Arial"/>
          <w:b/>
          <w:bCs/>
          <w:sz w:val="18"/>
          <w:szCs w:val="18"/>
        </w:rPr>
        <w:t xml:space="preserve">, </w:t>
      </w:r>
      <w:r w:rsidRPr="007B6084">
        <w:rPr>
          <w:rFonts w:ascii="Arial" w:hAnsi="Arial" w:cs="Arial"/>
          <w:b/>
          <w:bCs/>
          <w:sz w:val="18"/>
          <w:szCs w:val="18"/>
        </w:rPr>
        <w:t>Outcome</w:t>
      </w:r>
      <w:r w:rsidR="00D87216" w:rsidRPr="007B6084">
        <w:rPr>
          <w:rFonts w:ascii="Arial" w:hAnsi="Arial" w:cs="Arial"/>
          <w:b/>
          <w:bCs/>
          <w:sz w:val="18"/>
          <w:szCs w:val="18"/>
        </w:rPr>
        <w:t>s</w:t>
      </w:r>
      <w:r w:rsidR="00B04233" w:rsidRPr="007B6084">
        <w:rPr>
          <w:rFonts w:ascii="Arial" w:hAnsi="Arial" w:cs="Arial"/>
          <w:b/>
          <w:bCs/>
          <w:sz w:val="18"/>
          <w:szCs w:val="18"/>
        </w:rPr>
        <w:t>,</w:t>
      </w:r>
      <w:r w:rsidRPr="007B6084">
        <w:rPr>
          <w:rFonts w:ascii="Arial" w:hAnsi="Arial" w:cs="Arial"/>
          <w:b/>
          <w:bCs/>
          <w:sz w:val="18"/>
          <w:szCs w:val="18"/>
        </w:rPr>
        <w:t xml:space="preserve"> &amp; Measurement</w:t>
      </w:r>
    </w:p>
    <w:p w14:paraId="298E3DC9" w14:textId="56AEC852" w:rsidR="009C74A6" w:rsidRPr="007B6084" w:rsidRDefault="009C74A6" w:rsidP="007C4405">
      <w:pPr>
        <w:ind w:left="720" w:hanging="720"/>
        <w:rPr>
          <w:rFonts w:ascii="Arial" w:hAnsi="Arial" w:cs="Arial"/>
          <w:iCs/>
          <w:sz w:val="18"/>
          <w:szCs w:val="18"/>
        </w:rPr>
      </w:pPr>
      <w:r w:rsidRPr="007B6084">
        <w:rPr>
          <w:rFonts w:ascii="Arial" w:hAnsi="Arial" w:cs="Arial"/>
          <w:b/>
          <w:bCs/>
          <w:sz w:val="18"/>
          <w:szCs w:val="18"/>
        </w:rPr>
        <w:tab/>
      </w:r>
      <w:r w:rsidRPr="007B6084">
        <w:rPr>
          <w:rFonts w:ascii="Arial" w:hAnsi="Arial" w:cs="Arial"/>
          <w:bCs/>
          <w:sz w:val="18"/>
          <w:szCs w:val="18"/>
        </w:rPr>
        <w:t>e.g.</w:t>
      </w:r>
      <w:r w:rsidR="007B6084">
        <w:rPr>
          <w:rFonts w:ascii="Arial" w:hAnsi="Arial" w:cs="Arial"/>
          <w:bCs/>
          <w:sz w:val="18"/>
          <w:szCs w:val="18"/>
        </w:rPr>
        <w:t>,</w:t>
      </w:r>
      <w:r w:rsidRPr="007B6084">
        <w:rPr>
          <w:rFonts w:ascii="Arial" w:hAnsi="Arial" w:cs="Arial"/>
          <w:bCs/>
          <w:sz w:val="18"/>
          <w:szCs w:val="18"/>
        </w:rPr>
        <w:t xml:space="preserve"> </w:t>
      </w:r>
      <w:r w:rsidR="007B6084" w:rsidRPr="007B6084">
        <w:rPr>
          <w:rFonts w:ascii="Arial" w:hAnsi="Arial" w:cs="Arial"/>
          <w:bCs/>
          <w:sz w:val="18"/>
          <w:szCs w:val="18"/>
        </w:rPr>
        <w:t>S</w:t>
      </w:r>
      <w:r w:rsidRPr="007B6084">
        <w:rPr>
          <w:rFonts w:ascii="Arial" w:hAnsi="Arial" w:cs="Arial"/>
          <w:iCs/>
          <w:sz w:val="18"/>
          <w:szCs w:val="18"/>
        </w:rPr>
        <w:t>ervice delivery programs and administration; telerehab;</w:t>
      </w:r>
      <w:r w:rsidR="003B2A9F" w:rsidRPr="007B6084">
        <w:rPr>
          <w:rFonts w:ascii="Arial" w:hAnsi="Arial" w:cs="Arial"/>
          <w:iCs/>
          <w:sz w:val="18"/>
          <w:szCs w:val="18"/>
        </w:rPr>
        <w:t xml:space="preserve"> models, challenges, funding, and best practices</w:t>
      </w:r>
      <w:r w:rsidR="002A257F" w:rsidRPr="007B6084">
        <w:rPr>
          <w:rFonts w:ascii="Arial" w:hAnsi="Arial" w:cs="Arial"/>
          <w:iCs/>
          <w:sz w:val="18"/>
          <w:szCs w:val="18"/>
        </w:rPr>
        <w:t xml:space="preserve">; ethics for practitioners; </w:t>
      </w:r>
    </w:p>
    <w:p w14:paraId="50E5084F" w14:textId="0A47E5DB" w:rsidR="003B2A9F" w:rsidRPr="007B6084" w:rsidRDefault="007B6084" w:rsidP="007C4405">
      <w:pPr>
        <w:ind w:left="720" w:hanging="720"/>
        <w:rPr>
          <w:rFonts w:ascii="Arial" w:hAnsi="Arial" w:cs="Arial"/>
          <w:bCs/>
          <w:sz w:val="18"/>
          <w:szCs w:val="18"/>
        </w:rPr>
      </w:pPr>
      <w:r w:rsidRPr="007B6084">
        <w:rPr>
          <w:rFonts w:ascii="Arial" w:hAnsi="Arial" w:cs="Arial"/>
          <w:bCs/>
          <w:sz w:val="18"/>
          <w:szCs w:val="18"/>
        </w:rPr>
        <w:tab/>
        <w:t>e.g.</w:t>
      </w:r>
      <w:r>
        <w:rPr>
          <w:rFonts w:ascii="Arial" w:hAnsi="Arial" w:cs="Arial"/>
          <w:bCs/>
          <w:sz w:val="18"/>
          <w:szCs w:val="18"/>
        </w:rPr>
        <w:t>,</w:t>
      </w:r>
      <w:r w:rsidRPr="007B6084">
        <w:rPr>
          <w:rFonts w:ascii="Arial" w:hAnsi="Arial" w:cs="Arial"/>
          <w:bCs/>
          <w:sz w:val="18"/>
          <w:szCs w:val="18"/>
        </w:rPr>
        <w:t xml:space="preserve"> O</w:t>
      </w:r>
      <w:r w:rsidR="003B2A9F" w:rsidRPr="007B6084">
        <w:rPr>
          <w:rFonts w:ascii="Arial" w:hAnsi="Arial" w:cs="Arial"/>
          <w:bCs/>
          <w:sz w:val="18"/>
          <w:szCs w:val="18"/>
        </w:rPr>
        <w:t>utcomes measurement tools, application, importance, practice</w:t>
      </w:r>
    </w:p>
    <w:p w14:paraId="7D7C92B1" w14:textId="0349C3E6" w:rsidR="007C4405" w:rsidRPr="007B6084" w:rsidRDefault="007C4405" w:rsidP="007C4405">
      <w:pPr>
        <w:ind w:left="720" w:hanging="720"/>
        <w:rPr>
          <w:rFonts w:ascii="Arial" w:hAnsi="Arial" w:cs="Arial"/>
          <w:sz w:val="18"/>
          <w:szCs w:val="18"/>
        </w:rPr>
      </w:pPr>
      <w:r w:rsidRPr="007B6084">
        <w:rPr>
          <w:rFonts w:ascii="Arial" w:hAnsi="Arial" w:cs="Arial"/>
          <w:b/>
          <w:bCs/>
          <w:sz w:val="18"/>
          <w:szCs w:val="18"/>
        </w:rPr>
        <w:tab/>
      </w:r>
      <w:r w:rsidR="007B6084" w:rsidRPr="007B6084">
        <w:rPr>
          <w:rFonts w:ascii="Arial" w:hAnsi="Arial" w:cs="Arial"/>
          <w:iCs/>
          <w:sz w:val="18"/>
          <w:szCs w:val="18"/>
        </w:rPr>
        <w:t>e.g.</w:t>
      </w:r>
      <w:r w:rsidR="007B6084">
        <w:rPr>
          <w:rFonts w:ascii="Arial" w:hAnsi="Arial" w:cs="Arial"/>
          <w:iCs/>
          <w:sz w:val="18"/>
          <w:szCs w:val="18"/>
        </w:rPr>
        <w:t>,</w:t>
      </w:r>
      <w:r w:rsidR="007B6084" w:rsidRPr="007B6084">
        <w:rPr>
          <w:rFonts w:ascii="Arial" w:hAnsi="Arial" w:cs="Arial"/>
          <w:iCs/>
          <w:sz w:val="18"/>
          <w:szCs w:val="18"/>
        </w:rPr>
        <w:t xml:space="preserve"> M</w:t>
      </w:r>
      <w:r w:rsidR="00DE0102" w:rsidRPr="007B6084">
        <w:rPr>
          <w:rFonts w:ascii="Arial" w:hAnsi="Arial" w:cs="Arial"/>
          <w:iCs/>
          <w:sz w:val="18"/>
          <w:szCs w:val="18"/>
        </w:rPr>
        <w:t>easuring/quantifying function; documenting change in performance; testing validity and reliability of measurement instruments.</w:t>
      </w:r>
    </w:p>
    <w:p w14:paraId="2F1481E5" w14:textId="77777777" w:rsidR="007C4405" w:rsidRPr="007B6084" w:rsidRDefault="007C4405" w:rsidP="007C4405">
      <w:pPr>
        <w:ind w:left="720" w:hanging="720"/>
        <w:rPr>
          <w:rFonts w:ascii="Arial" w:hAnsi="Arial" w:cs="Arial"/>
          <w:b/>
          <w:bCs/>
          <w:sz w:val="18"/>
          <w:szCs w:val="18"/>
        </w:rPr>
      </w:pPr>
    </w:p>
    <w:p w14:paraId="40C7EFC1" w14:textId="77777777" w:rsidR="00DD75A2" w:rsidRPr="007B6084" w:rsidRDefault="00DD75A2" w:rsidP="00DD75A2">
      <w:pPr>
        <w:ind w:left="720" w:hanging="720"/>
        <w:rPr>
          <w:rFonts w:ascii="Arial" w:hAnsi="Arial" w:cs="Arial"/>
          <w:b/>
          <w:bCs/>
          <w:sz w:val="18"/>
          <w:szCs w:val="18"/>
        </w:rPr>
      </w:pPr>
      <w:r w:rsidRPr="007B6084">
        <w:rPr>
          <w:rFonts w:ascii="Arial" w:hAnsi="Arial" w:cs="Arial"/>
          <w:b/>
          <w:bCs/>
          <w:sz w:val="18"/>
          <w:szCs w:val="18"/>
        </w:rPr>
        <w:t>PP</w:t>
      </w:r>
      <w:r w:rsidRPr="007B6084">
        <w:rPr>
          <w:rFonts w:ascii="Arial" w:hAnsi="Arial" w:cs="Arial"/>
          <w:b/>
          <w:bCs/>
          <w:sz w:val="18"/>
          <w:szCs w:val="18"/>
        </w:rPr>
        <w:tab/>
        <w:t>Public Policy and Advocacy</w:t>
      </w:r>
    </w:p>
    <w:p w14:paraId="5145967B" w14:textId="3FED1104" w:rsidR="00DD75A2" w:rsidRPr="007B6084" w:rsidRDefault="00DD75A2" w:rsidP="00DD75A2">
      <w:pPr>
        <w:ind w:left="720" w:hanging="720"/>
        <w:rPr>
          <w:rFonts w:ascii="Arial" w:hAnsi="Arial" w:cs="Arial"/>
          <w:iCs/>
          <w:sz w:val="18"/>
          <w:szCs w:val="18"/>
        </w:rPr>
      </w:pPr>
      <w:r w:rsidRPr="007B6084">
        <w:rPr>
          <w:rFonts w:ascii="Arial" w:hAnsi="Arial" w:cs="Arial"/>
          <w:b/>
          <w:bCs/>
          <w:sz w:val="18"/>
          <w:szCs w:val="18"/>
        </w:rPr>
        <w:tab/>
      </w:r>
      <w:r w:rsidR="007B6084" w:rsidRPr="007B6084">
        <w:rPr>
          <w:rFonts w:ascii="Arial" w:hAnsi="Arial" w:cs="Arial"/>
          <w:iCs/>
          <w:sz w:val="18"/>
          <w:szCs w:val="18"/>
        </w:rPr>
        <w:t>e.g.</w:t>
      </w:r>
      <w:r w:rsidR="007B6084">
        <w:rPr>
          <w:rFonts w:ascii="Arial" w:hAnsi="Arial" w:cs="Arial"/>
          <w:iCs/>
          <w:sz w:val="18"/>
          <w:szCs w:val="18"/>
        </w:rPr>
        <w:t>,</w:t>
      </w:r>
      <w:r w:rsidR="007B6084" w:rsidRPr="007B6084">
        <w:rPr>
          <w:rFonts w:ascii="Arial" w:hAnsi="Arial" w:cs="Arial"/>
          <w:iCs/>
          <w:sz w:val="18"/>
          <w:szCs w:val="18"/>
        </w:rPr>
        <w:t xml:space="preserve"> L</w:t>
      </w:r>
      <w:r w:rsidR="00DE0102" w:rsidRPr="007B6084">
        <w:rPr>
          <w:rFonts w:ascii="Arial" w:hAnsi="Arial" w:cs="Arial"/>
          <w:iCs/>
          <w:sz w:val="18"/>
          <w:szCs w:val="18"/>
        </w:rPr>
        <w:t>egislation</w:t>
      </w:r>
      <w:r w:rsidR="00B04233" w:rsidRPr="007B6084">
        <w:rPr>
          <w:rFonts w:ascii="Arial" w:hAnsi="Arial" w:cs="Arial"/>
          <w:iCs/>
          <w:sz w:val="18"/>
          <w:szCs w:val="18"/>
        </w:rPr>
        <w:t>;</w:t>
      </w:r>
      <w:r w:rsidR="003B2A9F" w:rsidRPr="007B6084" w:rsidDel="003B2A9F">
        <w:rPr>
          <w:rFonts w:ascii="Arial" w:hAnsi="Arial" w:cs="Arial"/>
          <w:iCs/>
          <w:sz w:val="18"/>
          <w:szCs w:val="18"/>
        </w:rPr>
        <w:t xml:space="preserve"> </w:t>
      </w:r>
      <w:r w:rsidR="00B04233" w:rsidRPr="007B6084">
        <w:rPr>
          <w:rFonts w:ascii="Arial" w:hAnsi="Arial" w:cs="Arial"/>
          <w:iCs/>
          <w:sz w:val="18"/>
          <w:szCs w:val="18"/>
        </w:rPr>
        <w:t>cr</w:t>
      </w:r>
      <w:r w:rsidR="002B5530" w:rsidRPr="007B6084">
        <w:rPr>
          <w:rFonts w:ascii="Arial" w:hAnsi="Arial" w:cs="Arial"/>
          <w:iCs/>
          <w:sz w:val="18"/>
          <w:szCs w:val="18"/>
        </w:rPr>
        <w:t>edentialing</w:t>
      </w:r>
      <w:r w:rsidR="00B04233" w:rsidRPr="007B6084">
        <w:rPr>
          <w:rFonts w:ascii="Arial" w:hAnsi="Arial" w:cs="Arial"/>
          <w:iCs/>
          <w:sz w:val="18"/>
          <w:szCs w:val="18"/>
        </w:rPr>
        <w:t xml:space="preserve"> and certification</w:t>
      </w:r>
      <w:r w:rsidR="002B5530" w:rsidRPr="007B6084">
        <w:rPr>
          <w:rFonts w:ascii="Arial" w:hAnsi="Arial" w:cs="Arial"/>
          <w:iCs/>
          <w:sz w:val="18"/>
          <w:szCs w:val="18"/>
        </w:rPr>
        <w:t>;</w:t>
      </w:r>
      <w:r w:rsidR="00B04233" w:rsidRPr="007B6084">
        <w:rPr>
          <w:rFonts w:ascii="Arial" w:hAnsi="Arial" w:cs="Arial"/>
          <w:iCs/>
          <w:sz w:val="18"/>
          <w:szCs w:val="18"/>
        </w:rPr>
        <w:t xml:space="preserve"> </w:t>
      </w:r>
      <w:r w:rsidR="002B5530" w:rsidRPr="007B6084">
        <w:rPr>
          <w:rFonts w:ascii="Arial" w:hAnsi="Arial" w:cs="Arial"/>
          <w:iCs/>
          <w:sz w:val="18"/>
          <w:szCs w:val="18"/>
        </w:rPr>
        <w:t xml:space="preserve">advocacy for AT </w:t>
      </w:r>
      <w:r w:rsidR="00B04233" w:rsidRPr="007B6084">
        <w:rPr>
          <w:rFonts w:ascii="Arial" w:hAnsi="Arial" w:cs="Arial"/>
          <w:iCs/>
          <w:sz w:val="18"/>
          <w:szCs w:val="18"/>
        </w:rPr>
        <w:t>funding; access to services; nation-wide or model programs</w:t>
      </w:r>
      <w:r w:rsidR="002B5530" w:rsidRPr="007B6084">
        <w:rPr>
          <w:rFonts w:ascii="Arial" w:hAnsi="Arial" w:cs="Arial"/>
          <w:iCs/>
          <w:sz w:val="18"/>
          <w:szCs w:val="18"/>
        </w:rPr>
        <w:t xml:space="preserve"> </w:t>
      </w:r>
      <w:r w:rsidR="00DE0102" w:rsidRPr="007B6084">
        <w:rPr>
          <w:rFonts w:ascii="Arial" w:hAnsi="Arial" w:cs="Arial"/>
          <w:iCs/>
          <w:sz w:val="18"/>
          <w:szCs w:val="18"/>
        </w:rPr>
        <w:t xml:space="preserve"> </w:t>
      </w:r>
    </w:p>
    <w:p w14:paraId="75AABE94" w14:textId="77777777" w:rsidR="00DD75A2" w:rsidRPr="007B6084" w:rsidRDefault="00DD75A2" w:rsidP="007C4405">
      <w:pPr>
        <w:ind w:left="720" w:hanging="720"/>
        <w:rPr>
          <w:rFonts w:ascii="Arial" w:hAnsi="Arial" w:cs="Arial"/>
          <w:b/>
          <w:bCs/>
          <w:sz w:val="18"/>
          <w:szCs w:val="18"/>
        </w:rPr>
      </w:pPr>
    </w:p>
    <w:p w14:paraId="187496BA" w14:textId="502125ED" w:rsidR="00DD75A2" w:rsidRPr="007B6084" w:rsidRDefault="002B5530" w:rsidP="007C4405">
      <w:pPr>
        <w:ind w:left="720" w:hanging="720"/>
        <w:rPr>
          <w:rFonts w:ascii="Arial" w:hAnsi="Arial" w:cs="Arial"/>
          <w:bCs/>
          <w:sz w:val="18"/>
          <w:szCs w:val="18"/>
        </w:rPr>
      </w:pPr>
      <w:r w:rsidRPr="007B6084">
        <w:rPr>
          <w:rFonts w:ascii="Arial" w:hAnsi="Arial" w:cs="Arial"/>
          <w:bCs/>
          <w:sz w:val="18"/>
          <w:szCs w:val="18"/>
        </w:rPr>
        <w:t xml:space="preserve">. </w:t>
      </w:r>
      <w:r w:rsidR="00DD75A2" w:rsidRPr="007B6084">
        <w:rPr>
          <w:rFonts w:ascii="Arial" w:hAnsi="Arial" w:cs="Arial"/>
          <w:b/>
          <w:bCs/>
          <w:sz w:val="18"/>
          <w:szCs w:val="18"/>
        </w:rPr>
        <w:tab/>
      </w:r>
    </w:p>
    <w:p w14:paraId="6C848BB7" w14:textId="77777777" w:rsidR="00C71C91" w:rsidRPr="007B6084" w:rsidRDefault="00C71C91" w:rsidP="00C71C91">
      <w:pPr>
        <w:ind w:left="720" w:hanging="720"/>
        <w:rPr>
          <w:rFonts w:ascii="Arial" w:hAnsi="Arial" w:cs="Arial"/>
          <w:b/>
          <w:bCs/>
          <w:sz w:val="18"/>
          <w:szCs w:val="18"/>
        </w:rPr>
      </w:pPr>
      <w:r w:rsidRPr="007B6084">
        <w:rPr>
          <w:rFonts w:ascii="Arial" w:hAnsi="Arial" w:cs="Arial"/>
          <w:b/>
          <w:bCs/>
          <w:sz w:val="18"/>
          <w:szCs w:val="18"/>
        </w:rPr>
        <w:t>SM</w:t>
      </w:r>
      <w:r w:rsidRPr="007B6084">
        <w:rPr>
          <w:rFonts w:ascii="Arial" w:hAnsi="Arial" w:cs="Arial"/>
          <w:b/>
          <w:bCs/>
          <w:sz w:val="18"/>
          <w:szCs w:val="18"/>
        </w:rPr>
        <w:tab/>
      </w:r>
      <w:r w:rsidRPr="00993109">
        <w:rPr>
          <w:rFonts w:ascii="Arial" w:hAnsi="Arial" w:cs="Arial"/>
          <w:b/>
          <w:bCs/>
          <w:sz w:val="18"/>
          <w:szCs w:val="18"/>
        </w:rPr>
        <w:t xml:space="preserve">Seating and Mobility – Including </w:t>
      </w:r>
      <w:r>
        <w:rPr>
          <w:rFonts w:ascii="Arial" w:hAnsi="Arial" w:cs="Arial"/>
          <w:b/>
          <w:bCs/>
          <w:sz w:val="18"/>
          <w:szCs w:val="18"/>
        </w:rPr>
        <w:t>Complex Rehab Technology (CRT)</w:t>
      </w:r>
    </w:p>
    <w:p w14:paraId="33F0EDEF" w14:textId="77777777" w:rsidR="00C71C91" w:rsidRPr="007B6084" w:rsidRDefault="00C71C91" w:rsidP="00C71C91">
      <w:pPr>
        <w:ind w:left="720" w:hanging="720"/>
        <w:rPr>
          <w:rFonts w:ascii="Arial" w:hAnsi="Arial" w:cs="Arial"/>
          <w:i/>
          <w:iCs/>
          <w:sz w:val="18"/>
          <w:szCs w:val="18"/>
        </w:rPr>
      </w:pPr>
      <w:r w:rsidRPr="007B6084">
        <w:rPr>
          <w:rFonts w:ascii="Arial" w:hAnsi="Arial" w:cs="Arial"/>
          <w:b/>
          <w:bCs/>
          <w:sz w:val="18"/>
          <w:szCs w:val="18"/>
        </w:rPr>
        <w:tab/>
      </w:r>
      <w:r w:rsidRPr="007B6084">
        <w:rPr>
          <w:rFonts w:ascii="Arial" w:hAnsi="Arial" w:cs="Arial"/>
          <w:bCs/>
          <w:sz w:val="18"/>
          <w:szCs w:val="18"/>
        </w:rPr>
        <w:t>e.g.</w:t>
      </w:r>
      <w:r>
        <w:rPr>
          <w:rFonts w:ascii="Arial" w:hAnsi="Arial" w:cs="Arial"/>
          <w:bCs/>
          <w:sz w:val="18"/>
          <w:szCs w:val="18"/>
        </w:rPr>
        <w:t>,</w:t>
      </w:r>
      <w:r w:rsidRPr="007B6084">
        <w:rPr>
          <w:rFonts w:ascii="Arial" w:hAnsi="Arial" w:cs="Arial"/>
          <w:bCs/>
          <w:sz w:val="18"/>
          <w:szCs w:val="18"/>
        </w:rPr>
        <w:t xml:space="preserve"> seating and wheelchair interventions; transportation issues; vehicle modifications; user training; wheelchair features and client/diagnosis matching; objective tests; custom vs. off-the-shelf solutions; documentation and outcome measures for funding approval</w:t>
      </w:r>
      <w:r>
        <w:rPr>
          <w:rFonts w:ascii="Arial" w:hAnsi="Arial" w:cs="Arial"/>
          <w:bCs/>
          <w:sz w:val="18"/>
          <w:szCs w:val="18"/>
        </w:rPr>
        <w:t>, mobility issues over a lifespan.</w:t>
      </w:r>
    </w:p>
    <w:p w14:paraId="0CEDC201" w14:textId="3F6CF371" w:rsidR="007C4405" w:rsidRPr="007B6084" w:rsidRDefault="007C4405" w:rsidP="007C4405">
      <w:pPr>
        <w:ind w:left="720" w:hanging="720"/>
        <w:rPr>
          <w:rFonts w:ascii="Arial" w:hAnsi="Arial" w:cs="Arial"/>
          <w:b/>
          <w:bCs/>
          <w:sz w:val="18"/>
          <w:szCs w:val="18"/>
        </w:rPr>
      </w:pPr>
    </w:p>
    <w:p w14:paraId="6F937CEF" w14:textId="5271ACCC" w:rsidR="002B5530" w:rsidRDefault="007C4405" w:rsidP="007C4405">
      <w:pPr>
        <w:ind w:left="720" w:hanging="720"/>
        <w:rPr>
          <w:rFonts w:ascii="Arial" w:hAnsi="Arial" w:cs="Arial"/>
          <w:b/>
          <w:bCs/>
          <w:sz w:val="18"/>
          <w:szCs w:val="18"/>
        </w:rPr>
      </w:pPr>
      <w:r w:rsidRPr="007B6084">
        <w:rPr>
          <w:rFonts w:ascii="Arial" w:hAnsi="Arial" w:cs="Arial"/>
          <w:b/>
          <w:bCs/>
          <w:sz w:val="18"/>
          <w:szCs w:val="18"/>
        </w:rPr>
        <w:t>OTH</w:t>
      </w:r>
      <w:r w:rsidRPr="007B6084">
        <w:rPr>
          <w:rFonts w:ascii="Arial" w:hAnsi="Arial" w:cs="Arial"/>
          <w:b/>
          <w:bCs/>
          <w:sz w:val="18"/>
          <w:szCs w:val="18"/>
        </w:rPr>
        <w:tab/>
        <w:t>Other</w:t>
      </w:r>
    </w:p>
    <w:p w14:paraId="0E264E15" w14:textId="77777777" w:rsidR="007B6084" w:rsidRDefault="007B6084" w:rsidP="007C4405">
      <w:pPr>
        <w:ind w:left="720" w:hanging="720"/>
        <w:rPr>
          <w:rFonts w:ascii="Arial" w:hAnsi="Arial" w:cs="Arial"/>
          <w:b/>
          <w:bCs/>
          <w:sz w:val="18"/>
          <w:szCs w:val="18"/>
        </w:rPr>
      </w:pPr>
    </w:p>
    <w:p w14:paraId="6E8E285C" w14:textId="77777777" w:rsidR="007B6084" w:rsidRDefault="007B6084" w:rsidP="007C4405">
      <w:pPr>
        <w:ind w:left="720" w:hanging="720"/>
        <w:rPr>
          <w:rFonts w:ascii="Arial" w:hAnsi="Arial" w:cs="Arial"/>
          <w:b/>
          <w:bCs/>
          <w:sz w:val="18"/>
          <w:szCs w:val="18"/>
        </w:rPr>
      </w:pPr>
    </w:p>
    <w:p w14:paraId="2E97FED7" w14:textId="16DF7325" w:rsidR="00935CF4" w:rsidRDefault="00935CF4" w:rsidP="007C4405">
      <w:pPr>
        <w:ind w:left="720" w:hanging="720"/>
        <w:rPr>
          <w:rFonts w:ascii="Arial" w:hAnsi="Arial" w:cs="Arial"/>
          <w:b/>
          <w:bCs/>
          <w:sz w:val="18"/>
          <w:szCs w:val="18"/>
        </w:rPr>
      </w:pPr>
    </w:p>
    <w:p w14:paraId="0BF6D1E8" w14:textId="77777777" w:rsidR="00935CF4" w:rsidRDefault="00935CF4" w:rsidP="007C4405">
      <w:pPr>
        <w:ind w:left="720" w:hanging="720"/>
        <w:rPr>
          <w:rFonts w:ascii="Arial" w:hAnsi="Arial" w:cs="Arial"/>
          <w:b/>
          <w:bCs/>
          <w:sz w:val="18"/>
          <w:szCs w:val="18"/>
        </w:rPr>
      </w:pPr>
    </w:p>
    <w:p w14:paraId="4FBC00E6" w14:textId="77777777" w:rsidR="004D1DE3" w:rsidRPr="007B6084" w:rsidRDefault="004D1DE3" w:rsidP="007C4405">
      <w:pPr>
        <w:ind w:left="720" w:hanging="720"/>
        <w:rPr>
          <w:rFonts w:ascii="Arial" w:hAnsi="Arial" w:cs="Arial"/>
          <w:b/>
          <w:bCs/>
          <w:sz w:val="18"/>
          <w:szCs w:val="18"/>
        </w:rPr>
      </w:pPr>
    </w:p>
    <w:p w14:paraId="38D4954B" w14:textId="77777777" w:rsidR="007C4405" w:rsidRPr="005D6F30" w:rsidRDefault="007C4405" w:rsidP="007C4405">
      <w:pPr>
        <w:tabs>
          <w:tab w:val="left" w:pos="-720"/>
        </w:tabs>
        <w:suppressAutoHyphens/>
        <w:rPr>
          <w:sz w:val="10"/>
          <w:szCs w:val="10"/>
        </w:rPr>
      </w:pPr>
    </w:p>
    <w:p w14:paraId="4E703310" w14:textId="1E51B69E" w:rsidR="007C4405" w:rsidRPr="005D6F30" w:rsidRDefault="007C4405" w:rsidP="007C4405">
      <w:pPr>
        <w:pBdr>
          <w:top w:val="threeDEmboss" w:sz="24" w:space="1" w:color="auto"/>
          <w:left w:val="threeDEmboss" w:sz="24" w:space="1" w:color="auto"/>
          <w:bottom w:val="threeDEmboss" w:sz="24" w:space="1" w:color="auto"/>
          <w:right w:val="threeDEmboss" w:sz="24" w:space="1" w:color="auto"/>
        </w:pBdr>
        <w:suppressAutoHyphens/>
        <w:jc w:val="center"/>
        <w:rPr>
          <w:rFonts w:ascii="Arial" w:hAnsi="Arial" w:cs="Arial"/>
          <w:sz w:val="30"/>
          <w:szCs w:val="30"/>
        </w:rPr>
      </w:pPr>
      <w:r w:rsidRPr="005D6F30">
        <w:rPr>
          <w:rFonts w:ascii="Arial" w:hAnsi="Arial" w:cs="Arial"/>
          <w:sz w:val="30"/>
          <w:szCs w:val="30"/>
        </w:rPr>
        <w:t xml:space="preserve">DIRECTIONS for </w:t>
      </w:r>
      <w:r w:rsidR="001F3669">
        <w:rPr>
          <w:rFonts w:ascii="Arial" w:hAnsi="Arial" w:cs="Arial"/>
          <w:sz w:val="30"/>
          <w:szCs w:val="30"/>
        </w:rPr>
        <w:t>RESNA’s Conference P</w:t>
      </w:r>
      <w:r w:rsidRPr="005D6F30">
        <w:rPr>
          <w:rFonts w:ascii="Arial" w:hAnsi="Arial" w:cs="Arial"/>
          <w:sz w:val="30"/>
          <w:szCs w:val="30"/>
        </w:rPr>
        <w:t>roposal</w:t>
      </w:r>
      <w:r w:rsidR="001F3669">
        <w:rPr>
          <w:rFonts w:ascii="Arial" w:hAnsi="Arial" w:cs="Arial"/>
          <w:sz w:val="30"/>
          <w:szCs w:val="30"/>
        </w:rPr>
        <w:t>s</w:t>
      </w:r>
      <w:r w:rsidRPr="005D6F30">
        <w:rPr>
          <w:rFonts w:ascii="Arial" w:hAnsi="Arial" w:cs="Arial"/>
          <w:sz w:val="30"/>
          <w:szCs w:val="30"/>
        </w:rPr>
        <w:t xml:space="preserve"> </w:t>
      </w:r>
    </w:p>
    <w:p w14:paraId="4163DE54" w14:textId="77777777" w:rsidR="007C4405" w:rsidRPr="005D6F30" w:rsidRDefault="007C4405" w:rsidP="007C4405">
      <w:pPr>
        <w:pBdr>
          <w:top w:val="threeDEmboss" w:sz="24" w:space="1" w:color="auto"/>
          <w:left w:val="threeDEmboss" w:sz="24" w:space="1" w:color="auto"/>
          <w:bottom w:val="threeDEmboss" w:sz="24" w:space="1" w:color="auto"/>
          <w:right w:val="threeDEmboss" w:sz="24" w:space="1" w:color="auto"/>
        </w:pBdr>
        <w:suppressAutoHyphens/>
        <w:rPr>
          <w:rFonts w:ascii="Arial" w:hAnsi="Arial" w:cs="Arial"/>
          <w:i/>
          <w:iCs/>
          <w:sz w:val="10"/>
          <w:szCs w:val="10"/>
        </w:rPr>
      </w:pPr>
    </w:p>
    <w:p w14:paraId="2F551D79" w14:textId="77777777" w:rsidR="007C4405" w:rsidRPr="005D6F30" w:rsidRDefault="007C4405" w:rsidP="007C4405">
      <w:pPr>
        <w:suppressAutoHyphens/>
        <w:spacing w:line="360" w:lineRule="auto"/>
        <w:rPr>
          <w:rFonts w:ascii="Arial" w:hAnsi="Arial" w:cs="Arial"/>
        </w:rPr>
      </w:pPr>
    </w:p>
    <w:p w14:paraId="6F588671" w14:textId="77777777" w:rsidR="007C4405" w:rsidRPr="005D6F30" w:rsidRDefault="007C4405" w:rsidP="007C4405">
      <w:pPr>
        <w:suppressAutoHyphens/>
        <w:rPr>
          <w:rFonts w:ascii="Arial" w:hAnsi="Arial" w:cs="Arial"/>
        </w:rPr>
      </w:pPr>
      <w:r w:rsidRPr="005D6F30">
        <w:rPr>
          <w:rFonts w:ascii="Arial" w:hAnsi="Arial" w:cs="Arial"/>
        </w:rPr>
        <w:t xml:space="preserve">Complete Proposals </w:t>
      </w:r>
      <w:r w:rsidRPr="005D6F30">
        <w:rPr>
          <w:rFonts w:ascii="Arial" w:hAnsi="Arial" w:cs="Arial"/>
          <w:u w:val="single"/>
        </w:rPr>
        <w:t>MUST</w:t>
      </w:r>
      <w:r w:rsidR="00507D3A" w:rsidRPr="005D6F30">
        <w:rPr>
          <w:rFonts w:ascii="Arial" w:hAnsi="Arial" w:cs="Arial"/>
        </w:rPr>
        <w:t xml:space="preserve"> include all items I-VI</w:t>
      </w:r>
      <w:r w:rsidRPr="005D6F30">
        <w:rPr>
          <w:rFonts w:ascii="Arial" w:hAnsi="Arial" w:cs="Arial"/>
        </w:rPr>
        <w:t xml:space="preserve"> and follow the format below.</w:t>
      </w:r>
    </w:p>
    <w:p w14:paraId="322A94F0" w14:textId="77777777" w:rsidR="007C4405" w:rsidRPr="005D6F30" w:rsidRDefault="007C4405" w:rsidP="007C4405">
      <w:pPr>
        <w:suppressAutoHyphens/>
        <w:rPr>
          <w:rFonts w:ascii="Arial" w:hAnsi="Arial" w:cs="Arial"/>
        </w:rPr>
      </w:pPr>
    </w:p>
    <w:p w14:paraId="26A086A4" w14:textId="3BB0E988" w:rsidR="007C4405" w:rsidRPr="005D6F30" w:rsidRDefault="00507D3A" w:rsidP="007C4405">
      <w:pPr>
        <w:suppressAutoHyphens/>
        <w:rPr>
          <w:rFonts w:ascii="Arial" w:hAnsi="Arial" w:cs="Arial"/>
          <w:b/>
          <w:bCs/>
          <w:sz w:val="24"/>
          <w:szCs w:val="24"/>
        </w:rPr>
      </w:pPr>
      <w:r w:rsidRPr="005D6F30">
        <w:rPr>
          <w:rFonts w:ascii="Arial" w:hAnsi="Arial" w:cs="Arial"/>
          <w:b/>
          <w:bCs/>
          <w:sz w:val="24"/>
          <w:szCs w:val="24"/>
        </w:rPr>
        <w:t xml:space="preserve">I. </w:t>
      </w:r>
      <w:r w:rsidR="007C4405" w:rsidRPr="005D6F30">
        <w:rPr>
          <w:rFonts w:ascii="Arial" w:hAnsi="Arial" w:cs="Arial"/>
          <w:b/>
          <w:bCs/>
          <w:sz w:val="24"/>
          <w:szCs w:val="24"/>
        </w:rPr>
        <w:t>Abs</w:t>
      </w:r>
      <w:r w:rsidR="00F1682A" w:rsidRPr="005D6F30">
        <w:rPr>
          <w:rFonts w:ascii="Arial" w:hAnsi="Arial" w:cs="Arial"/>
          <w:b/>
          <w:bCs/>
          <w:sz w:val="24"/>
          <w:szCs w:val="24"/>
        </w:rPr>
        <w:t>tract (75-100 words)</w:t>
      </w:r>
      <w:r w:rsidR="001F3669">
        <w:rPr>
          <w:rFonts w:ascii="Arial" w:hAnsi="Arial" w:cs="Arial"/>
          <w:b/>
          <w:bCs/>
          <w:sz w:val="24"/>
          <w:szCs w:val="24"/>
        </w:rPr>
        <w:t xml:space="preserve"> Note: This is a short description of what the audience can expect from your presentation.</w:t>
      </w:r>
      <w:r w:rsidR="00F71707">
        <w:rPr>
          <w:rFonts w:ascii="Arial" w:hAnsi="Arial" w:cs="Arial"/>
          <w:b/>
          <w:bCs/>
          <w:sz w:val="24"/>
          <w:szCs w:val="24"/>
        </w:rPr>
        <w:t xml:space="preserve">  </w:t>
      </w:r>
    </w:p>
    <w:p w14:paraId="775A180B" w14:textId="022E0CE2" w:rsidR="007C4405" w:rsidRPr="005D6F30" w:rsidRDefault="007C4405" w:rsidP="00507D3A">
      <w:pPr>
        <w:suppressAutoHyphens/>
        <w:rPr>
          <w:rFonts w:ascii="Arial" w:hAnsi="Arial" w:cs="Arial"/>
        </w:rPr>
      </w:pPr>
      <w:r w:rsidRPr="005D6F30">
        <w:rPr>
          <w:rFonts w:ascii="Arial" w:hAnsi="Arial" w:cs="Arial"/>
          <w:i/>
          <w:iCs/>
        </w:rPr>
        <w:t>MUST be completed for submission review and for publication on the Website, and in the Preliminary Programs.</w:t>
      </w:r>
      <w:r w:rsidR="00507D3A" w:rsidRPr="005D6F30">
        <w:rPr>
          <w:rFonts w:ascii="Arial" w:hAnsi="Arial" w:cs="Arial"/>
        </w:rPr>
        <w:t xml:space="preserve"> </w:t>
      </w:r>
      <w:r w:rsidRPr="005D6F30">
        <w:rPr>
          <w:rFonts w:ascii="Arial" w:hAnsi="Arial" w:cs="Arial"/>
        </w:rPr>
        <w:t xml:space="preserve">The Abstract </w:t>
      </w:r>
      <w:r w:rsidR="00DA6D2D">
        <w:rPr>
          <w:rFonts w:ascii="Arial" w:hAnsi="Arial" w:cs="Arial"/>
        </w:rPr>
        <w:t>MUST NOT exceed 100 words</w:t>
      </w:r>
      <w:r w:rsidR="00DA6D2D" w:rsidRPr="005D6F30">
        <w:rPr>
          <w:rFonts w:ascii="Arial" w:hAnsi="Arial" w:cs="Arial"/>
        </w:rPr>
        <w:t xml:space="preserve"> </w:t>
      </w:r>
      <w:r w:rsidR="00DA6D2D">
        <w:rPr>
          <w:rFonts w:ascii="Arial" w:hAnsi="Arial" w:cs="Arial"/>
        </w:rPr>
        <w:t xml:space="preserve">and </w:t>
      </w:r>
      <w:r w:rsidRPr="005D6F30">
        <w:rPr>
          <w:rFonts w:ascii="Arial" w:hAnsi="Arial" w:cs="Arial"/>
        </w:rPr>
        <w:t xml:space="preserve">should clearly and succinctly summarize the session content and learning objectives. </w:t>
      </w:r>
      <w:r w:rsidR="002C59D2">
        <w:rPr>
          <w:rFonts w:ascii="Arial" w:hAnsi="Arial" w:cs="Arial"/>
        </w:rPr>
        <w:t xml:space="preserve">It should be able to be used for marketing purposes. </w:t>
      </w:r>
      <w:r w:rsidR="001F3669">
        <w:rPr>
          <w:rFonts w:ascii="Arial" w:hAnsi="Arial" w:cs="Arial"/>
        </w:rPr>
        <w:t>Although is short description of what the audience should expect form your Conference Workshop proposal.</w:t>
      </w:r>
    </w:p>
    <w:p w14:paraId="56594F5D" w14:textId="77777777" w:rsidR="007C4405" w:rsidRPr="005D6F30" w:rsidRDefault="007C4405" w:rsidP="007C4405">
      <w:pPr>
        <w:suppressAutoHyphens/>
        <w:ind w:left="720"/>
        <w:rPr>
          <w:rFonts w:ascii="Arial" w:hAnsi="Arial" w:cs="Arial"/>
        </w:rPr>
      </w:pPr>
    </w:p>
    <w:p w14:paraId="3B4675E2" w14:textId="0CFBDF6D" w:rsidR="007C4405" w:rsidRPr="005D6F30" w:rsidRDefault="00507D3A" w:rsidP="00507D3A">
      <w:pPr>
        <w:suppressAutoHyphens/>
        <w:rPr>
          <w:rFonts w:ascii="Arial" w:hAnsi="Arial" w:cs="Arial"/>
          <w:b/>
          <w:bCs/>
          <w:sz w:val="24"/>
          <w:szCs w:val="24"/>
        </w:rPr>
      </w:pPr>
      <w:r w:rsidRPr="005D6F30">
        <w:rPr>
          <w:rFonts w:ascii="Arial" w:hAnsi="Arial" w:cs="Arial"/>
          <w:b/>
          <w:bCs/>
          <w:sz w:val="24"/>
          <w:szCs w:val="24"/>
        </w:rPr>
        <w:t xml:space="preserve">II. </w:t>
      </w:r>
      <w:r w:rsidR="007C4405" w:rsidRPr="005D6F30">
        <w:rPr>
          <w:rFonts w:ascii="Arial" w:hAnsi="Arial" w:cs="Arial"/>
          <w:b/>
          <w:bCs/>
          <w:sz w:val="24"/>
          <w:szCs w:val="24"/>
        </w:rPr>
        <w:t>Relevance to RESNA Audience / Interaction</w:t>
      </w:r>
      <w:r w:rsidRPr="005D6F30">
        <w:rPr>
          <w:rFonts w:ascii="Arial" w:hAnsi="Arial" w:cs="Arial"/>
          <w:b/>
          <w:bCs/>
          <w:sz w:val="24"/>
          <w:szCs w:val="24"/>
        </w:rPr>
        <w:t xml:space="preserve"> (75 words)</w:t>
      </w:r>
      <w:r w:rsidR="00F1682A" w:rsidRPr="005D6F30">
        <w:rPr>
          <w:rFonts w:ascii="Arial" w:hAnsi="Arial" w:cs="Arial"/>
          <w:b/>
          <w:bCs/>
          <w:sz w:val="24"/>
          <w:szCs w:val="24"/>
        </w:rPr>
        <w:t xml:space="preserve"> </w:t>
      </w:r>
    </w:p>
    <w:p w14:paraId="19252370" w14:textId="0CA683EB" w:rsidR="007C4405" w:rsidRPr="005D6F30" w:rsidRDefault="007C4405" w:rsidP="00507D3A">
      <w:pPr>
        <w:suppressAutoHyphens/>
        <w:rPr>
          <w:rFonts w:ascii="Arial" w:hAnsi="Arial" w:cs="Arial"/>
        </w:rPr>
      </w:pPr>
      <w:r w:rsidRPr="005D6F30">
        <w:rPr>
          <w:rFonts w:ascii="Arial" w:hAnsi="Arial" w:cs="Arial"/>
          <w:i/>
          <w:iCs/>
        </w:rPr>
        <w:t xml:space="preserve">MUST be completed for submission review and for </w:t>
      </w:r>
      <w:r w:rsidR="00EC36D4">
        <w:rPr>
          <w:rFonts w:ascii="Arial" w:hAnsi="Arial" w:cs="Arial"/>
          <w:i/>
          <w:iCs/>
        </w:rPr>
        <w:t xml:space="preserve">possible </w:t>
      </w:r>
      <w:r w:rsidRPr="005D6F30">
        <w:rPr>
          <w:rFonts w:ascii="Arial" w:hAnsi="Arial" w:cs="Arial"/>
          <w:i/>
          <w:iCs/>
        </w:rPr>
        <w:t>publication on the Website, and in the Preliminary &amp; Final Programs.</w:t>
      </w:r>
      <w:r w:rsidRPr="005D6F30">
        <w:rPr>
          <w:rFonts w:ascii="Arial" w:hAnsi="Arial" w:cs="Arial"/>
          <w:b/>
          <w:bCs/>
          <w:i/>
          <w:iCs/>
        </w:rPr>
        <w:t xml:space="preserve"> </w:t>
      </w:r>
      <w:r w:rsidRPr="005D6F30">
        <w:rPr>
          <w:rFonts w:ascii="Arial" w:hAnsi="Arial" w:cs="Arial"/>
        </w:rPr>
        <w:t xml:space="preserve">Write a clear and succinct statement </w:t>
      </w:r>
      <w:r w:rsidR="007B6084" w:rsidRPr="005D6F30">
        <w:rPr>
          <w:rFonts w:ascii="Arial" w:hAnsi="Arial" w:cs="Arial"/>
        </w:rPr>
        <w:t>about</w:t>
      </w:r>
      <w:r w:rsidR="007B6084">
        <w:rPr>
          <w:rFonts w:ascii="Arial" w:hAnsi="Arial" w:cs="Arial"/>
        </w:rPr>
        <w:t>,</w:t>
      </w:r>
      <w:r w:rsidRPr="005D6F30">
        <w:rPr>
          <w:rFonts w:ascii="Arial" w:hAnsi="Arial" w:cs="Arial"/>
        </w:rPr>
        <w:t xml:space="preserve"> 1</w:t>
      </w:r>
      <w:r w:rsidR="007B6084">
        <w:rPr>
          <w:rFonts w:ascii="Arial" w:hAnsi="Arial" w:cs="Arial"/>
        </w:rPr>
        <w:t>)</w:t>
      </w:r>
      <w:r w:rsidRPr="005D6F30">
        <w:rPr>
          <w:rFonts w:ascii="Arial" w:hAnsi="Arial" w:cs="Arial"/>
        </w:rPr>
        <w:t xml:space="preserve"> </w:t>
      </w:r>
      <w:r w:rsidR="007B6084" w:rsidRPr="005D6F30">
        <w:rPr>
          <w:rFonts w:ascii="Arial" w:hAnsi="Arial" w:cs="Arial"/>
        </w:rPr>
        <w:t>Relevance</w:t>
      </w:r>
      <w:r w:rsidRPr="005D6F30">
        <w:rPr>
          <w:rFonts w:ascii="Arial" w:hAnsi="Arial" w:cs="Arial"/>
        </w:rPr>
        <w:t xml:space="preserve"> to RESNA audience</w:t>
      </w:r>
      <w:r w:rsidR="007B6084">
        <w:rPr>
          <w:rFonts w:ascii="Arial" w:hAnsi="Arial" w:cs="Arial"/>
        </w:rPr>
        <w:t>,</w:t>
      </w:r>
      <w:r w:rsidRPr="005D6F30">
        <w:rPr>
          <w:rFonts w:ascii="Arial" w:hAnsi="Arial" w:cs="Arial"/>
        </w:rPr>
        <w:t xml:space="preserve"> 2</w:t>
      </w:r>
      <w:r w:rsidR="007B6084">
        <w:rPr>
          <w:rFonts w:ascii="Arial" w:hAnsi="Arial" w:cs="Arial"/>
        </w:rPr>
        <w:t>)</w:t>
      </w:r>
      <w:r w:rsidRPr="005D6F30">
        <w:rPr>
          <w:rFonts w:ascii="Arial" w:hAnsi="Arial" w:cs="Arial"/>
        </w:rPr>
        <w:t xml:space="preserve"> </w:t>
      </w:r>
      <w:r w:rsidR="00233CF4" w:rsidRPr="005D6F30">
        <w:rPr>
          <w:rFonts w:ascii="Arial" w:hAnsi="Arial" w:cs="Arial"/>
        </w:rPr>
        <w:t>Timeliness</w:t>
      </w:r>
      <w:r w:rsidRPr="005D6F30">
        <w:rPr>
          <w:rFonts w:ascii="Arial" w:hAnsi="Arial" w:cs="Arial"/>
        </w:rPr>
        <w:t xml:space="preserve"> of topic</w:t>
      </w:r>
      <w:r w:rsidR="007B6084">
        <w:rPr>
          <w:rFonts w:ascii="Arial" w:hAnsi="Arial" w:cs="Arial"/>
        </w:rPr>
        <w:t xml:space="preserve"> and</w:t>
      </w:r>
      <w:r w:rsidRPr="005D6F30">
        <w:rPr>
          <w:rFonts w:ascii="Arial" w:hAnsi="Arial" w:cs="Arial"/>
        </w:rPr>
        <w:t xml:space="preserve"> 3</w:t>
      </w:r>
      <w:r w:rsidR="007B6084">
        <w:rPr>
          <w:rFonts w:ascii="Arial" w:hAnsi="Arial" w:cs="Arial"/>
        </w:rPr>
        <w:t>)</w:t>
      </w:r>
      <w:r w:rsidRPr="005D6F30">
        <w:rPr>
          <w:rFonts w:ascii="Arial" w:hAnsi="Arial" w:cs="Arial"/>
        </w:rPr>
        <w:t xml:space="preserve"> </w:t>
      </w:r>
      <w:r w:rsidR="00233CF4" w:rsidRPr="005D6F30">
        <w:rPr>
          <w:rFonts w:ascii="Arial" w:hAnsi="Arial" w:cs="Arial"/>
        </w:rPr>
        <w:t>Explanation</w:t>
      </w:r>
      <w:r w:rsidRPr="005D6F30">
        <w:rPr>
          <w:rFonts w:ascii="Arial" w:hAnsi="Arial" w:cs="Arial"/>
        </w:rPr>
        <w:t xml:space="preserve"> of how the various AT-related professions and AT-disciplines can gain from this session. </w:t>
      </w:r>
      <w:r w:rsidRPr="007B6084">
        <w:rPr>
          <w:rFonts w:ascii="Arial" w:hAnsi="Arial" w:cs="Arial"/>
          <w:u w:val="single"/>
        </w:rPr>
        <w:t>Please do not simply restate the information in the Abstract.</w:t>
      </w:r>
      <w:r w:rsidRPr="005D6F30">
        <w:rPr>
          <w:rFonts w:ascii="Arial" w:hAnsi="Arial" w:cs="Arial"/>
        </w:rPr>
        <w:t xml:space="preserve">   </w:t>
      </w:r>
    </w:p>
    <w:p w14:paraId="40CD4C57" w14:textId="77777777" w:rsidR="007C4405" w:rsidRPr="005D6F30" w:rsidRDefault="007C4405" w:rsidP="007C4405">
      <w:pPr>
        <w:suppressAutoHyphens/>
        <w:rPr>
          <w:rFonts w:ascii="Arial" w:hAnsi="Arial" w:cs="Arial"/>
        </w:rPr>
      </w:pPr>
    </w:p>
    <w:p w14:paraId="7078B61C" w14:textId="77777777" w:rsidR="00F1682A" w:rsidRDefault="007C4405" w:rsidP="00F1682A">
      <w:pPr>
        <w:rPr>
          <w:rFonts w:ascii="Arial" w:hAnsi="Arial" w:cs="Arial"/>
          <w:i/>
          <w:iCs/>
        </w:rPr>
      </w:pPr>
      <w:r w:rsidRPr="005D6F30">
        <w:rPr>
          <w:rFonts w:ascii="Arial" w:hAnsi="Arial" w:cs="Arial"/>
          <w:i/>
          <w:iCs/>
        </w:rPr>
        <w:t>MUST be completed for</w:t>
      </w:r>
      <w:r w:rsidR="002C59D2">
        <w:rPr>
          <w:rFonts w:ascii="Arial" w:hAnsi="Arial" w:cs="Arial"/>
          <w:i/>
          <w:iCs/>
        </w:rPr>
        <w:t xml:space="preserve"> submission review and for</w:t>
      </w:r>
      <w:r w:rsidRPr="005D6F30">
        <w:rPr>
          <w:rFonts w:ascii="Arial" w:hAnsi="Arial" w:cs="Arial"/>
          <w:i/>
          <w:iCs/>
        </w:rPr>
        <w:t xml:space="preserve"> publication on the Website.</w:t>
      </w:r>
      <w:r w:rsidR="00F1682A" w:rsidRPr="005D6F30">
        <w:rPr>
          <w:rFonts w:ascii="Arial" w:hAnsi="Arial" w:cs="Arial"/>
          <w:i/>
          <w:iCs/>
        </w:rPr>
        <w:t xml:space="preserve"> The Lear</w:t>
      </w:r>
      <w:r w:rsidR="00D55FC3">
        <w:rPr>
          <w:rFonts w:ascii="Arial" w:hAnsi="Arial" w:cs="Arial"/>
          <w:i/>
          <w:iCs/>
        </w:rPr>
        <w:t>ning Outcomes</w:t>
      </w:r>
      <w:r w:rsidR="00F1682A" w:rsidRPr="005D6F30">
        <w:rPr>
          <w:rFonts w:ascii="Arial" w:hAnsi="Arial" w:cs="Arial"/>
          <w:i/>
          <w:iCs/>
        </w:rPr>
        <w:t xml:space="preserve"> will be uploaded twice into the RESNA CMT System: 1) as part of the full proposal and 2) as a separate document into the CMT System.  </w:t>
      </w:r>
    </w:p>
    <w:p w14:paraId="61EF4F8C" w14:textId="77777777" w:rsidR="0054780E" w:rsidRDefault="0054780E" w:rsidP="00F1682A">
      <w:pPr>
        <w:rPr>
          <w:rFonts w:ascii="Arial" w:hAnsi="Arial" w:cs="Arial"/>
          <w:i/>
          <w:iCs/>
        </w:rPr>
      </w:pPr>
    </w:p>
    <w:p w14:paraId="34CBA5F8" w14:textId="6B1F7ED9" w:rsidR="005D2687" w:rsidRPr="005D6F30" w:rsidRDefault="005D2687" w:rsidP="005D2687">
      <w:pPr>
        <w:suppressAutoHyphens/>
        <w:rPr>
          <w:rFonts w:ascii="Arial" w:hAnsi="Arial" w:cs="Arial"/>
          <w:b/>
          <w:bCs/>
          <w:sz w:val="24"/>
          <w:szCs w:val="24"/>
        </w:rPr>
      </w:pPr>
      <w:r w:rsidRPr="005D6F30">
        <w:rPr>
          <w:rFonts w:ascii="Arial" w:hAnsi="Arial" w:cs="Arial"/>
          <w:b/>
          <w:bCs/>
          <w:sz w:val="24"/>
          <w:szCs w:val="24"/>
        </w:rPr>
        <w:t>I</w:t>
      </w:r>
      <w:r>
        <w:rPr>
          <w:rFonts w:ascii="Arial" w:hAnsi="Arial" w:cs="Arial"/>
          <w:b/>
          <w:bCs/>
          <w:sz w:val="24"/>
          <w:szCs w:val="24"/>
        </w:rPr>
        <w:t>I</w:t>
      </w:r>
      <w:r w:rsidRPr="005D6F30">
        <w:rPr>
          <w:rFonts w:ascii="Arial" w:hAnsi="Arial" w:cs="Arial"/>
          <w:b/>
          <w:bCs/>
          <w:sz w:val="24"/>
          <w:szCs w:val="24"/>
        </w:rPr>
        <w:t xml:space="preserve">I. </w:t>
      </w:r>
      <w:r>
        <w:rPr>
          <w:rFonts w:ascii="Arial" w:hAnsi="Arial" w:cs="Arial"/>
          <w:b/>
          <w:bCs/>
          <w:sz w:val="24"/>
          <w:szCs w:val="24"/>
        </w:rPr>
        <w:t>Learning Outcomes</w:t>
      </w:r>
      <w:r w:rsidRPr="005D6F30">
        <w:rPr>
          <w:rFonts w:ascii="Arial" w:hAnsi="Arial" w:cs="Arial"/>
          <w:b/>
          <w:bCs/>
          <w:sz w:val="24"/>
          <w:szCs w:val="24"/>
        </w:rPr>
        <w:t xml:space="preserve"> </w:t>
      </w:r>
    </w:p>
    <w:p w14:paraId="517D5B3E" w14:textId="77777777" w:rsidR="0054780E" w:rsidRDefault="0054780E" w:rsidP="0054780E">
      <w:pPr>
        <w:rPr>
          <w:rFonts w:ascii="Arial" w:hAnsi="Arial"/>
        </w:rPr>
      </w:pPr>
      <w:r>
        <w:rPr>
          <w:rFonts w:ascii="Arial" w:hAnsi="Arial"/>
        </w:rPr>
        <w:t>Learning outcomes, also referred to as participant behavioral or performance centered objectives, are written statements which</w:t>
      </w:r>
    </w:p>
    <w:p w14:paraId="51224C03" w14:textId="175529C7" w:rsidR="0054780E" w:rsidRDefault="007B6084" w:rsidP="0054780E">
      <w:pPr>
        <w:widowControl/>
        <w:numPr>
          <w:ilvl w:val="0"/>
          <w:numId w:val="10"/>
        </w:numPr>
        <w:autoSpaceDE/>
        <w:autoSpaceDN/>
        <w:rPr>
          <w:rFonts w:ascii="Arial" w:hAnsi="Arial"/>
        </w:rPr>
      </w:pPr>
      <w:r>
        <w:rPr>
          <w:rFonts w:ascii="Arial" w:hAnsi="Arial"/>
        </w:rPr>
        <w:t>P</w:t>
      </w:r>
      <w:r w:rsidR="0054780E">
        <w:rPr>
          <w:rFonts w:ascii="Arial" w:hAnsi="Arial"/>
        </w:rPr>
        <w:t>rovide a framework for activity planning;</w:t>
      </w:r>
    </w:p>
    <w:p w14:paraId="2BCAFDE9" w14:textId="1556CCE2" w:rsidR="0054780E" w:rsidRDefault="007B6084" w:rsidP="0054780E">
      <w:pPr>
        <w:widowControl/>
        <w:numPr>
          <w:ilvl w:val="0"/>
          <w:numId w:val="10"/>
        </w:numPr>
        <w:autoSpaceDE/>
        <w:autoSpaceDN/>
        <w:rPr>
          <w:rFonts w:ascii="Arial" w:hAnsi="Arial"/>
        </w:rPr>
      </w:pPr>
      <w:r>
        <w:rPr>
          <w:rFonts w:ascii="Arial" w:hAnsi="Arial"/>
        </w:rPr>
        <w:t>P</w:t>
      </w:r>
      <w:r w:rsidR="0054780E">
        <w:rPr>
          <w:rFonts w:ascii="Arial" w:hAnsi="Arial"/>
        </w:rPr>
        <w:t>rovide the basis for selection of content and instructional strategies;</w:t>
      </w:r>
    </w:p>
    <w:p w14:paraId="257B9FEC" w14:textId="6F27AEFE" w:rsidR="0054780E" w:rsidRDefault="007B6084" w:rsidP="0054780E">
      <w:pPr>
        <w:widowControl/>
        <w:numPr>
          <w:ilvl w:val="0"/>
          <w:numId w:val="10"/>
        </w:numPr>
        <w:autoSpaceDE/>
        <w:autoSpaceDN/>
        <w:rPr>
          <w:rFonts w:ascii="Arial" w:hAnsi="Arial"/>
        </w:rPr>
      </w:pPr>
      <w:r>
        <w:rPr>
          <w:rFonts w:ascii="Arial" w:hAnsi="Arial"/>
        </w:rPr>
        <w:t>A</w:t>
      </w:r>
      <w:r w:rsidR="0054780E">
        <w:rPr>
          <w:rFonts w:ascii="Arial" w:hAnsi="Arial"/>
        </w:rPr>
        <w:t>re participant-centered (e.g., “</w:t>
      </w:r>
      <w:r w:rsidR="0054780E" w:rsidRPr="00EA011C">
        <w:rPr>
          <w:rFonts w:ascii="Arial" w:hAnsi="Arial"/>
          <w:b/>
        </w:rPr>
        <w:t>By the end of this program, learners will be able to</w:t>
      </w:r>
      <w:r w:rsidR="0054780E">
        <w:rPr>
          <w:rFonts w:ascii="Arial" w:hAnsi="Arial"/>
        </w:rPr>
        <w:t xml:space="preserve"> [explain, describe, identify, list, differentiate, direct, perform, etc.]”) and describe to learners exactly what knowledge, skills, and/or attitudes they are expected to accomplish/demonstrate as a result of the learning activity;</w:t>
      </w:r>
    </w:p>
    <w:p w14:paraId="12B2F721" w14:textId="04DF2034" w:rsidR="0054780E" w:rsidRDefault="007B6084" w:rsidP="0054780E">
      <w:pPr>
        <w:widowControl/>
        <w:numPr>
          <w:ilvl w:val="0"/>
          <w:numId w:val="10"/>
        </w:numPr>
        <w:autoSpaceDE/>
        <w:autoSpaceDN/>
        <w:rPr>
          <w:rFonts w:ascii="Arial" w:hAnsi="Arial"/>
        </w:rPr>
      </w:pPr>
      <w:r>
        <w:rPr>
          <w:rFonts w:ascii="Arial" w:hAnsi="Arial"/>
        </w:rPr>
        <w:t>A</w:t>
      </w:r>
      <w:r w:rsidR="0054780E">
        <w:rPr>
          <w:rFonts w:ascii="Arial" w:hAnsi="Arial"/>
        </w:rPr>
        <w:t>re the basis for providing periodic feedback, measuring progress, and final assessment of learning; and</w:t>
      </w:r>
    </w:p>
    <w:p w14:paraId="76BF7105" w14:textId="6B0DC270" w:rsidR="0054780E" w:rsidRDefault="007B6084" w:rsidP="0054780E">
      <w:pPr>
        <w:widowControl/>
        <w:numPr>
          <w:ilvl w:val="0"/>
          <w:numId w:val="10"/>
        </w:numPr>
        <w:autoSpaceDE/>
        <w:autoSpaceDN/>
        <w:rPr>
          <w:rFonts w:ascii="Arial" w:hAnsi="Arial"/>
        </w:rPr>
      </w:pPr>
      <w:r>
        <w:rPr>
          <w:rFonts w:ascii="Arial" w:hAnsi="Arial"/>
        </w:rPr>
        <w:t>A</w:t>
      </w:r>
      <w:r w:rsidR="0054780E">
        <w:rPr>
          <w:rFonts w:ascii="Arial" w:hAnsi="Arial"/>
        </w:rPr>
        <w:t>re appropriate in number for the planned activity.</w:t>
      </w:r>
    </w:p>
    <w:p w14:paraId="295FCA53" w14:textId="77777777" w:rsidR="0054780E" w:rsidRDefault="0054780E" w:rsidP="0054780E">
      <w:pPr>
        <w:pStyle w:val="TOC1"/>
      </w:pPr>
    </w:p>
    <w:p w14:paraId="53D308E9" w14:textId="77777777" w:rsidR="005006FD" w:rsidRPr="00F81D4E" w:rsidRDefault="005006FD" w:rsidP="005006FD">
      <w:pPr>
        <w:pStyle w:val="CommentText"/>
        <w:rPr>
          <w:rFonts w:ascii="Arial" w:hAnsi="Arial" w:cs="Arial"/>
          <w:i/>
          <w:iCs/>
        </w:rPr>
      </w:pPr>
      <w:r w:rsidRPr="00F81D4E">
        <w:rPr>
          <w:rFonts w:ascii="Arial" w:hAnsi="Arial" w:cs="Arial"/>
          <w:i/>
          <w:iCs/>
        </w:rPr>
        <w:t xml:space="preserve">Properly described learning outcomes are the key to providing CEUs for conference activities.  </w:t>
      </w:r>
    </w:p>
    <w:p w14:paraId="05D65B15" w14:textId="77777777" w:rsidR="0054780E" w:rsidRDefault="0054780E" w:rsidP="0054780E">
      <w:pPr>
        <w:rPr>
          <w:rFonts w:cs="Arial"/>
          <w:b/>
        </w:rPr>
      </w:pPr>
    </w:p>
    <w:p w14:paraId="6A913964" w14:textId="77777777" w:rsidR="005006FD" w:rsidRPr="005D6F30" w:rsidRDefault="005006FD" w:rsidP="005006FD">
      <w:pPr>
        <w:pStyle w:val="Heading9"/>
        <w:rPr>
          <w:sz w:val="24"/>
          <w:szCs w:val="24"/>
        </w:rPr>
      </w:pPr>
      <w:r>
        <w:rPr>
          <w:sz w:val="24"/>
          <w:szCs w:val="24"/>
        </w:rPr>
        <w:t>IV</w:t>
      </w:r>
      <w:r w:rsidRPr="005D6F30">
        <w:rPr>
          <w:sz w:val="24"/>
          <w:szCs w:val="24"/>
        </w:rPr>
        <w:t xml:space="preserve">. Proposed Handout Materials </w:t>
      </w:r>
    </w:p>
    <w:p w14:paraId="2AF9B058" w14:textId="77777777" w:rsidR="00D463AD" w:rsidRDefault="005006FD" w:rsidP="007C4405">
      <w:pPr>
        <w:tabs>
          <w:tab w:val="left" w:pos="-720"/>
        </w:tabs>
        <w:suppressAutoHyphens/>
        <w:spacing w:after="114"/>
        <w:rPr>
          <w:rFonts w:ascii="Arial" w:hAnsi="Arial" w:cs="Arial"/>
        </w:rPr>
      </w:pPr>
      <w:r w:rsidRPr="005D6F30">
        <w:rPr>
          <w:rFonts w:ascii="Arial" w:hAnsi="Arial" w:cs="Arial"/>
        </w:rPr>
        <w:t xml:space="preserve">List and describe all handout materials. Although they are not required with your proposal submission, session outlines and/or sample handouts can assist </w:t>
      </w:r>
      <w:r>
        <w:rPr>
          <w:rFonts w:ascii="Arial" w:hAnsi="Arial" w:cs="Arial"/>
        </w:rPr>
        <w:t>r</w:t>
      </w:r>
      <w:r w:rsidRPr="005D6F30">
        <w:rPr>
          <w:rFonts w:ascii="Arial" w:hAnsi="Arial" w:cs="Arial"/>
        </w:rPr>
        <w:t>eviewers in appraising the stren</w:t>
      </w:r>
      <w:r>
        <w:rPr>
          <w:rFonts w:ascii="Arial" w:hAnsi="Arial" w:cs="Arial"/>
        </w:rPr>
        <w:t>gth of your proposal.</w:t>
      </w:r>
    </w:p>
    <w:p w14:paraId="6A14902B" w14:textId="47EEF04B" w:rsidR="007C4405" w:rsidRPr="00D463AD" w:rsidRDefault="00507D3A" w:rsidP="007C4405">
      <w:pPr>
        <w:tabs>
          <w:tab w:val="left" w:pos="-720"/>
        </w:tabs>
        <w:suppressAutoHyphens/>
        <w:spacing w:after="114"/>
        <w:rPr>
          <w:rFonts w:ascii="Arial" w:hAnsi="Arial" w:cs="Arial"/>
        </w:rPr>
      </w:pPr>
      <w:r w:rsidRPr="005D6F30">
        <w:rPr>
          <w:rFonts w:ascii="Arial" w:hAnsi="Arial" w:cs="Arial"/>
          <w:b/>
          <w:bCs/>
          <w:sz w:val="24"/>
          <w:szCs w:val="24"/>
        </w:rPr>
        <w:t xml:space="preserve">V. </w:t>
      </w:r>
      <w:r w:rsidR="007C4405" w:rsidRPr="005D6F30">
        <w:rPr>
          <w:rFonts w:ascii="Arial" w:hAnsi="Arial" w:cs="Arial"/>
          <w:b/>
          <w:bCs/>
          <w:sz w:val="24"/>
          <w:szCs w:val="24"/>
        </w:rPr>
        <w:t xml:space="preserve">Organizational </w:t>
      </w:r>
      <w:r w:rsidR="00F1682A" w:rsidRPr="005D6F30">
        <w:rPr>
          <w:rFonts w:ascii="Arial" w:hAnsi="Arial" w:cs="Arial"/>
          <w:b/>
          <w:bCs/>
          <w:sz w:val="24"/>
          <w:szCs w:val="24"/>
        </w:rPr>
        <w:t xml:space="preserve">Structure of Session </w:t>
      </w:r>
    </w:p>
    <w:p w14:paraId="6FBAEE8E" w14:textId="7666FB49" w:rsidR="007B6084" w:rsidRPr="00D463AD" w:rsidRDefault="007C4405" w:rsidP="00D463AD">
      <w:pPr>
        <w:suppressAutoHyphens/>
        <w:rPr>
          <w:rFonts w:ascii="Arial" w:hAnsi="Arial" w:cs="Arial"/>
          <w:b/>
          <w:bCs/>
          <w:u w:val="single"/>
        </w:rPr>
      </w:pPr>
      <w:r w:rsidRPr="005D6F30">
        <w:rPr>
          <w:rFonts w:ascii="Arial" w:hAnsi="Arial" w:cs="Arial"/>
        </w:rPr>
        <w:t xml:space="preserve">Specifically describe how session time will be allocated and outline what each presenter will contribute, </w:t>
      </w:r>
      <w:r w:rsidRPr="007C7091">
        <w:rPr>
          <w:rFonts w:ascii="Arial" w:hAnsi="Arial" w:cs="Arial"/>
          <w:bCs/>
          <w:u w:val="single"/>
        </w:rPr>
        <w:t>using the format below</w:t>
      </w:r>
      <w:r w:rsidRPr="007C7091">
        <w:rPr>
          <w:rFonts w:ascii="Arial" w:hAnsi="Arial" w:cs="Arial"/>
          <w:bCs/>
        </w:rPr>
        <w:t>.</w:t>
      </w:r>
      <w:r w:rsidRPr="005D6F30">
        <w:rPr>
          <w:rFonts w:ascii="Arial" w:hAnsi="Arial" w:cs="Arial"/>
          <w:b/>
          <w:bCs/>
        </w:rPr>
        <w:t xml:space="preserve"> Please note that presenters are required </w:t>
      </w:r>
      <w:r w:rsidR="006C0CE8">
        <w:rPr>
          <w:rFonts w:ascii="Arial" w:hAnsi="Arial" w:cs="Arial"/>
          <w:b/>
          <w:bCs/>
        </w:rPr>
        <w:t xml:space="preserve">to </w:t>
      </w:r>
      <w:r w:rsidR="002A369B" w:rsidRPr="005D6F30">
        <w:rPr>
          <w:rFonts w:ascii="Arial" w:hAnsi="Arial" w:cs="Arial"/>
          <w:b/>
          <w:bCs/>
        </w:rPr>
        <w:t>present and d</w:t>
      </w:r>
      <w:r w:rsidR="00D55FC3">
        <w:rPr>
          <w:rFonts w:ascii="Arial" w:hAnsi="Arial" w:cs="Arial"/>
          <w:b/>
          <w:bCs/>
        </w:rPr>
        <w:t>iscuss their learning outcomes</w:t>
      </w:r>
      <w:r w:rsidR="002A369B" w:rsidRPr="005D6F30">
        <w:rPr>
          <w:rFonts w:ascii="Arial" w:hAnsi="Arial" w:cs="Arial"/>
          <w:b/>
          <w:bCs/>
        </w:rPr>
        <w:t xml:space="preserve"> at the beginning of the course and </w:t>
      </w:r>
      <w:r w:rsidRPr="005D6F30">
        <w:rPr>
          <w:rFonts w:ascii="Arial" w:hAnsi="Arial" w:cs="Arial"/>
          <w:b/>
          <w:bCs/>
        </w:rPr>
        <w:t xml:space="preserve">to set aside </w:t>
      </w:r>
      <w:r w:rsidRPr="007C7091">
        <w:rPr>
          <w:rFonts w:ascii="Arial" w:hAnsi="Arial" w:cs="Arial"/>
          <w:b/>
          <w:bCs/>
          <w:u w:val="single"/>
        </w:rPr>
        <w:t>at least</w:t>
      </w:r>
      <w:r w:rsidR="001B3815">
        <w:rPr>
          <w:rFonts w:ascii="Arial" w:hAnsi="Arial" w:cs="Arial"/>
          <w:b/>
          <w:bCs/>
        </w:rPr>
        <w:t xml:space="preserve"> 15</w:t>
      </w:r>
      <w:r w:rsidRPr="005D6F30">
        <w:rPr>
          <w:rFonts w:ascii="Arial" w:hAnsi="Arial" w:cs="Arial"/>
          <w:b/>
          <w:bCs/>
        </w:rPr>
        <w:t xml:space="preserve"> minutes at the end of the presentation for discussion. </w:t>
      </w:r>
      <w:r w:rsidR="00D33054">
        <w:rPr>
          <w:rFonts w:ascii="Arial" w:hAnsi="Arial" w:cs="Arial"/>
          <w:b/>
          <w:bCs/>
        </w:rPr>
        <w:br/>
      </w:r>
      <w:r w:rsidR="00D33054">
        <w:rPr>
          <w:rFonts w:ascii="Arial" w:hAnsi="Arial" w:cs="Arial"/>
          <w:b/>
          <w:bCs/>
        </w:rPr>
        <w:br/>
      </w:r>
      <w:r w:rsidR="00EC36D4">
        <w:rPr>
          <w:rFonts w:ascii="Arial" w:hAnsi="Arial" w:cs="Arial"/>
          <w:b/>
          <w:bCs/>
          <w:i/>
          <w:iCs/>
        </w:rPr>
        <w:t>I</w:t>
      </w:r>
      <w:r w:rsidRPr="005D6F30">
        <w:rPr>
          <w:rFonts w:ascii="Arial" w:hAnsi="Arial" w:cs="Arial"/>
          <w:b/>
          <w:bCs/>
          <w:i/>
          <w:iCs/>
        </w:rPr>
        <w:t>nformation sharing</w:t>
      </w:r>
      <w:r w:rsidR="00EC36D4">
        <w:rPr>
          <w:rFonts w:ascii="Arial" w:hAnsi="Arial" w:cs="Arial"/>
          <w:b/>
          <w:bCs/>
          <w:i/>
          <w:iCs/>
        </w:rPr>
        <w:t xml:space="preserve"> sessions</w:t>
      </w:r>
      <w:r w:rsidRPr="005D6F30">
        <w:rPr>
          <w:rFonts w:ascii="Arial" w:hAnsi="Arial" w:cs="Arial"/>
          <w:b/>
          <w:bCs/>
          <w:i/>
          <w:iCs/>
        </w:rPr>
        <w:t xml:space="preserve"> and other formats or activities that draw on the experience and expertise of the audience are strongly encouraged.</w:t>
      </w:r>
      <w:r w:rsidR="00A24729">
        <w:rPr>
          <w:rFonts w:ascii="Arial" w:hAnsi="Arial" w:cs="Arial"/>
          <w:b/>
          <w:bCs/>
          <w:i/>
          <w:iCs/>
        </w:rPr>
        <w:t xml:space="preserve"> As mentioned at the beginning of this document, we are</w:t>
      </w:r>
      <w:r w:rsidR="00D33054">
        <w:rPr>
          <w:rFonts w:ascii="Arial" w:hAnsi="Arial" w:cs="Arial"/>
          <w:b/>
          <w:bCs/>
          <w:i/>
          <w:iCs/>
        </w:rPr>
        <w:t xml:space="preserve"> </w:t>
      </w:r>
      <w:r w:rsidR="00EC36D4">
        <w:rPr>
          <w:rFonts w:ascii="Arial" w:hAnsi="Arial" w:cs="Arial"/>
          <w:b/>
          <w:bCs/>
          <w:i/>
          <w:iCs/>
        </w:rPr>
        <w:t xml:space="preserve">especially soliciting </w:t>
      </w:r>
      <w:r w:rsidR="00A24729" w:rsidRPr="007C7091">
        <w:rPr>
          <w:rFonts w:ascii="Arial" w:hAnsi="Arial" w:cs="Arial"/>
          <w:b/>
          <w:i/>
        </w:rPr>
        <w:t>proposals for</w:t>
      </w:r>
      <w:r w:rsidR="00A24729" w:rsidRPr="007C7091">
        <w:rPr>
          <w:rFonts w:ascii="Arial" w:hAnsi="Arial" w:cs="Arial"/>
          <w:b/>
          <w:i/>
          <w:u w:val="single"/>
        </w:rPr>
        <w:t xml:space="preserve"> more interactive sessions that include audience participation</w:t>
      </w:r>
      <w:r w:rsidR="00D33054" w:rsidRPr="007C7091">
        <w:rPr>
          <w:rFonts w:ascii="Arial" w:hAnsi="Arial" w:cs="Arial"/>
          <w:b/>
          <w:i/>
          <w:u w:val="single"/>
        </w:rPr>
        <w:t>,</w:t>
      </w:r>
      <w:r w:rsidR="00D33054" w:rsidRPr="007C7091">
        <w:rPr>
          <w:rFonts w:ascii="Arial" w:hAnsi="Arial" w:cs="Arial"/>
          <w:b/>
          <w:i/>
        </w:rPr>
        <w:t xml:space="preserve"> </w:t>
      </w:r>
      <w:r w:rsidR="00D33054">
        <w:rPr>
          <w:rFonts w:ascii="Arial" w:hAnsi="Arial" w:cs="Arial"/>
          <w:b/>
          <w:i/>
        </w:rPr>
        <w:t>as well as</w:t>
      </w:r>
      <w:r w:rsidR="00D33054" w:rsidRPr="007C7091">
        <w:rPr>
          <w:rFonts w:ascii="Arial" w:hAnsi="Arial" w:cs="Arial"/>
          <w:b/>
          <w:i/>
        </w:rPr>
        <w:t xml:space="preserve"> innovative</w:t>
      </w:r>
      <w:r w:rsidR="00EC36D4" w:rsidRPr="00D33054">
        <w:rPr>
          <w:rFonts w:ascii="Arial" w:hAnsi="Arial" w:cs="Arial"/>
          <w:b/>
          <w:bCs/>
          <w:i/>
          <w:iCs/>
        </w:rPr>
        <w:t xml:space="preserve"> ways </w:t>
      </w:r>
      <w:r w:rsidR="00D33054" w:rsidRPr="00D33054">
        <w:rPr>
          <w:rFonts w:ascii="Arial" w:hAnsi="Arial" w:cs="Arial"/>
          <w:b/>
          <w:bCs/>
          <w:i/>
          <w:iCs/>
        </w:rPr>
        <w:t>of presenting</w:t>
      </w:r>
      <w:r w:rsidR="00EC36D4" w:rsidRPr="00D33054">
        <w:rPr>
          <w:rFonts w:ascii="Arial" w:hAnsi="Arial" w:cs="Arial"/>
          <w:b/>
          <w:bCs/>
          <w:i/>
          <w:iCs/>
        </w:rPr>
        <w:t xml:space="preserve"> information</w:t>
      </w:r>
      <w:r w:rsidR="00D33054" w:rsidRPr="00D33054">
        <w:rPr>
          <w:rFonts w:ascii="Arial" w:hAnsi="Arial" w:cs="Arial"/>
          <w:b/>
          <w:bCs/>
          <w:i/>
          <w:iCs/>
        </w:rPr>
        <w:t>.</w:t>
      </w:r>
      <w:r w:rsidR="00EC36D4" w:rsidRPr="00D33054">
        <w:rPr>
          <w:rFonts w:ascii="Arial" w:hAnsi="Arial" w:cs="Arial"/>
          <w:b/>
          <w:bCs/>
          <w:i/>
          <w:iCs/>
        </w:rPr>
        <w:t xml:space="preserve"> </w:t>
      </w:r>
      <w:r w:rsidRPr="005D6F30">
        <w:rPr>
          <w:rFonts w:ascii="Arial" w:hAnsi="Arial" w:cs="Arial"/>
        </w:rPr>
        <w:t xml:space="preserve">You should provide enough detail so that Reviewers will have a clear idea about the session content and its overall </w:t>
      </w:r>
      <w:r w:rsidRPr="005D6F30">
        <w:rPr>
          <w:rFonts w:ascii="Arial" w:hAnsi="Arial" w:cs="Arial"/>
        </w:rPr>
        <w:lastRenderedPageBreak/>
        <w:t>organization</w:t>
      </w:r>
      <w:r w:rsidR="004775EA" w:rsidRPr="005D6F30">
        <w:rPr>
          <w:rFonts w:ascii="Arial" w:hAnsi="Arial" w:cs="Arial"/>
        </w:rPr>
        <w:t xml:space="preserve">. </w:t>
      </w:r>
      <w:r w:rsidRPr="005D6F30">
        <w:rPr>
          <w:rFonts w:ascii="Arial" w:hAnsi="Arial" w:cs="Arial"/>
        </w:rPr>
        <w:t xml:space="preserve">If there are multiple presenters for your session, please specify the presenter name and session content for each time allocation. </w:t>
      </w:r>
      <w:r w:rsidR="00453096">
        <w:rPr>
          <w:rFonts w:ascii="Arial" w:hAnsi="Arial" w:cs="Arial"/>
          <w:b/>
          <w:bCs/>
          <w:u w:val="single"/>
        </w:rPr>
        <w:t>Total time must equal 60</w:t>
      </w:r>
      <w:r w:rsidR="00F71707">
        <w:rPr>
          <w:rFonts w:ascii="Arial" w:hAnsi="Arial" w:cs="Arial"/>
          <w:b/>
          <w:bCs/>
          <w:u w:val="single"/>
        </w:rPr>
        <w:t xml:space="preserve"> minutes or 120 minutes.</w:t>
      </w:r>
      <w:r w:rsidR="00D463AD">
        <w:rPr>
          <w:rFonts w:ascii="Arial" w:hAnsi="Arial" w:cs="Arial"/>
          <w:b/>
          <w:bCs/>
          <w:u w:val="single"/>
        </w:rPr>
        <w:br/>
      </w:r>
    </w:p>
    <w:p w14:paraId="113CBF28" w14:textId="6E67FAB4" w:rsidR="007C4405" w:rsidRPr="005D6F30" w:rsidRDefault="007C4405" w:rsidP="007C4405">
      <w:pPr>
        <w:tabs>
          <w:tab w:val="left" w:pos="-720"/>
        </w:tabs>
        <w:suppressAutoHyphens/>
        <w:spacing w:after="114"/>
        <w:rPr>
          <w:rFonts w:ascii="Arial" w:hAnsi="Arial" w:cs="Arial"/>
          <w:b/>
          <w:bCs/>
          <w:u w:val="single"/>
        </w:rPr>
      </w:pPr>
      <w:r w:rsidRPr="005D6F30">
        <w:rPr>
          <w:rFonts w:ascii="Arial" w:hAnsi="Arial" w:cs="Arial"/>
          <w:b/>
          <w:bCs/>
          <w:u w:val="single"/>
        </w:rPr>
        <w:t>EXAMPLE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3763"/>
        <w:gridCol w:w="1267"/>
        <w:gridCol w:w="2963"/>
      </w:tblGrid>
      <w:tr w:rsidR="007C4405" w:rsidRPr="005D6F30" w14:paraId="5A26749C" w14:textId="77777777" w:rsidTr="007B6084">
        <w:trPr>
          <w:trHeight w:val="726"/>
        </w:trPr>
        <w:tc>
          <w:tcPr>
            <w:tcW w:w="1217" w:type="dxa"/>
            <w:tcBorders>
              <w:top w:val="threeDEmboss" w:sz="24" w:space="0" w:color="auto"/>
              <w:left w:val="threeDEmboss" w:sz="24" w:space="0" w:color="auto"/>
              <w:bottom w:val="threeDEmboss" w:sz="24" w:space="0" w:color="auto"/>
            </w:tcBorders>
          </w:tcPr>
          <w:p w14:paraId="627E09FE" w14:textId="77777777" w:rsidR="007C4405" w:rsidRPr="007B6084" w:rsidRDefault="007C4405"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Time in Minutes</w:t>
            </w:r>
          </w:p>
        </w:tc>
        <w:tc>
          <w:tcPr>
            <w:tcW w:w="3763" w:type="dxa"/>
            <w:tcBorders>
              <w:top w:val="threeDEmboss" w:sz="24" w:space="0" w:color="auto"/>
              <w:bottom w:val="threeDEmboss" w:sz="24" w:space="0" w:color="auto"/>
            </w:tcBorders>
          </w:tcPr>
          <w:p w14:paraId="18523269" w14:textId="77777777" w:rsidR="007C4405" w:rsidRPr="007B6084" w:rsidRDefault="00D55FC3" w:rsidP="00D55FC3">
            <w:pPr>
              <w:tabs>
                <w:tab w:val="left" w:pos="-720"/>
              </w:tabs>
              <w:suppressAutoHyphens/>
              <w:spacing w:after="114"/>
              <w:rPr>
                <w:rFonts w:ascii="Arial" w:hAnsi="Arial" w:cs="Arial"/>
                <w:b/>
                <w:bCs/>
                <w:sz w:val="18"/>
                <w:szCs w:val="18"/>
              </w:rPr>
            </w:pPr>
            <w:r w:rsidRPr="007B6084">
              <w:rPr>
                <w:rFonts w:ascii="Arial" w:hAnsi="Arial" w:cs="Arial"/>
                <w:b/>
                <w:bCs/>
                <w:sz w:val="18"/>
                <w:szCs w:val="18"/>
              </w:rPr>
              <w:t>Learning Outcomes</w:t>
            </w:r>
            <w:r w:rsidR="007C4405" w:rsidRPr="007B6084">
              <w:rPr>
                <w:rFonts w:ascii="Arial" w:hAnsi="Arial" w:cs="Arial"/>
                <w:b/>
                <w:bCs/>
                <w:sz w:val="18"/>
                <w:szCs w:val="18"/>
              </w:rPr>
              <w:t xml:space="preserve"> to</w:t>
            </w:r>
            <w:r w:rsidRPr="007B6084">
              <w:rPr>
                <w:rFonts w:ascii="Arial" w:hAnsi="Arial" w:cs="Arial"/>
                <w:b/>
                <w:bCs/>
                <w:sz w:val="18"/>
                <w:szCs w:val="18"/>
              </w:rPr>
              <w:t xml:space="preserve"> </w:t>
            </w:r>
            <w:r w:rsidR="007C4405" w:rsidRPr="007B6084">
              <w:rPr>
                <w:rFonts w:ascii="Arial" w:hAnsi="Arial" w:cs="Arial"/>
                <w:b/>
                <w:bCs/>
                <w:sz w:val="18"/>
                <w:szCs w:val="18"/>
              </w:rPr>
              <w:t>Be Addressed</w:t>
            </w:r>
          </w:p>
        </w:tc>
        <w:tc>
          <w:tcPr>
            <w:tcW w:w="1267" w:type="dxa"/>
            <w:tcBorders>
              <w:top w:val="threeDEmboss" w:sz="24" w:space="0" w:color="auto"/>
              <w:bottom w:val="threeDEmboss" w:sz="24" w:space="0" w:color="auto"/>
            </w:tcBorders>
          </w:tcPr>
          <w:p w14:paraId="2464B785" w14:textId="77777777" w:rsidR="007C4405" w:rsidRPr="007B6084" w:rsidRDefault="007C4405"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Presenter(s)</w:t>
            </w:r>
          </w:p>
        </w:tc>
        <w:tc>
          <w:tcPr>
            <w:tcW w:w="2963" w:type="dxa"/>
            <w:tcBorders>
              <w:top w:val="threeDEmboss" w:sz="24" w:space="0" w:color="auto"/>
              <w:bottom w:val="threeDEmboss" w:sz="24" w:space="0" w:color="auto"/>
              <w:right w:val="threeDEmboss" w:sz="24" w:space="0" w:color="auto"/>
            </w:tcBorders>
          </w:tcPr>
          <w:p w14:paraId="46E126D5" w14:textId="77777777" w:rsidR="007C4405" w:rsidRPr="007B6084" w:rsidRDefault="007C4405"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 xml:space="preserve">Instructional Design:  </w:t>
            </w:r>
          </w:p>
          <w:p w14:paraId="469B9817" w14:textId="77777777" w:rsidR="007C4405" w:rsidRPr="007B6084" w:rsidRDefault="007C4405"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Presentation Format, Activities Planned, AV used</w:t>
            </w:r>
          </w:p>
        </w:tc>
      </w:tr>
      <w:tr w:rsidR="007C4405" w:rsidRPr="005D6F30" w14:paraId="54FEB2C1" w14:textId="77777777" w:rsidTr="007B6084">
        <w:trPr>
          <w:trHeight w:val="186"/>
        </w:trPr>
        <w:tc>
          <w:tcPr>
            <w:tcW w:w="1217" w:type="dxa"/>
          </w:tcPr>
          <w:p w14:paraId="10545EBD" w14:textId="2AFD0411" w:rsidR="007C4405" w:rsidRPr="007B6084" w:rsidRDefault="003704D7" w:rsidP="00453096">
            <w:pPr>
              <w:tabs>
                <w:tab w:val="left" w:pos="-720"/>
              </w:tabs>
              <w:suppressAutoHyphens/>
              <w:spacing w:before="240" w:after="114"/>
              <w:rPr>
                <w:rFonts w:ascii="Arial" w:hAnsi="Arial" w:cs="Arial"/>
                <w:b/>
                <w:bCs/>
                <w:sz w:val="18"/>
                <w:szCs w:val="18"/>
              </w:rPr>
            </w:pPr>
            <w:r w:rsidRPr="007B6084">
              <w:rPr>
                <w:rFonts w:ascii="Arial" w:hAnsi="Arial" w:cs="Arial"/>
                <w:b/>
                <w:bCs/>
                <w:sz w:val="18"/>
                <w:szCs w:val="18"/>
              </w:rPr>
              <w:t>5</w:t>
            </w:r>
            <w:r w:rsidR="007C4405" w:rsidRPr="007B6084">
              <w:rPr>
                <w:rFonts w:ascii="Arial" w:hAnsi="Arial" w:cs="Arial"/>
                <w:b/>
                <w:bCs/>
                <w:sz w:val="18"/>
                <w:szCs w:val="18"/>
              </w:rPr>
              <w:t xml:space="preserve"> min</w:t>
            </w:r>
          </w:p>
        </w:tc>
        <w:tc>
          <w:tcPr>
            <w:tcW w:w="3763" w:type="dxa"/>
          </w:tcPr>
          <w:p w14:paraId="0FC338E1" w14:textId="77777777" w:rsidR="007C4405" w:rsidRPr="007B6084" w:rsidRDefault="007C4405" w:rsidP="00453096">
            <w:pPr>
              <w:tabs>
                <w:tab w:val="left" w:pos="-720"/>
              </w:tabs>
              <w:suppressAutoHyphens/>
              <w:spacing w:before="240" w:after="114"/>
              <w:rPr>
                <w:rFonts w:ascii="Arial" w:hAnsi="Arial" w:cs="Arial"/>
                <w:sz w:val="18"/>
                <w:szCs w:val="18"/>
              </w:rPr>
            </w:pPr>
            <w:r w:rsidRPr="007B6084">
              <w:rPr>
                <w:rFonts w:ascii="Arial" w:hAnsi="Arial" w:cs="Arial"/>
                <w:sz w:val="18"/>
                <w:szCs w:val="18"/>
              </w:rPr>
              <w:t>Introductions &amp; Overview</w:t>
            </w:r>
          </w:p>
        </w:tc>
        <w:tc>
          <w:tcPr>
            <w:tcW w:w="1267" w:type="dxa"/>
          </w:tcPr>
          <w:p w14:paraId="4F69B667" w14:textId="77777777" w:rsidR="007C4405" w:rsidRPr="007B6084" w:rsidRDefault="007C4405" w:rsidP="00453096">
            <w:pPr>
              <w:tabs>
                <w:tab w:val="left" w:pos="-720"/>
              </w:tabs>
              <w:suppressAutoHyphens/>
              <w:spacing w:before="240" w:after="114"/>
              <w:rPr>
                <w:rFonts w:ascii="Arial" w:hAnsi="Arial" w:cs="Arial"/>
                <w:sz w:val="18"/>
                <w:szCs w:val="18"/>
              </w:rPr>
            </w:pPr>
            <w:r w:rsidRPr="007B6084">
              <w:rPr>
                <w:rFonts w:ascii="Arial" w:hAnsi="Arial" w:cs="Arial"/>
                <w:sz w:val="18"/>
                <w:szCs w:val="18"/>
              </w:rPr>
              <w:t>J. Smith</w:t>
            </w:r>
          </w:p>
        </w:tc>
        <w:tc>
          <w:tcPr>
            <w:tcW w:w="2963" w:type="dxa"/>
          </w:tcPr>
          <w:p w14:paraId="25875CC5" w14:textId="6BACEEF7" w:rsidR="007C4405" w:rsidRPr="007B6084" w:rsidRDefault="007C4405" w:rsidP="007B6084">
            <w:pPr>
              <w:tabs>
                <w:tab w:val="left" w:pos="-720"/>
              </w:tabs>
              <w:suppressAutoHyphens/>
              <w:spacing w:before="240" w:after="114"/>
              <w:rPr>
                <w:rFonts w:ascii="Arial" w:hAnsi="Arial" w:cs="Arial"/>
                <w:sz w:val="18"/>
                <w:szCs w:val="18"/>
              </w:rPr>
            </w:pPr>
            <w:r w:rsidRPr="007B6084">
              <w:rPr>
                <w:rFonts w:ascii="Arial" w:hAnsi="Arial" w:cs="Arial"/>
                <w:sz w:val="18"/>
                <w:szCs w:val="18"/>
              </w:rPr>
              <w:t>Lecture. PowerPoint</w:t>
            </w:r>
          </w:p>
        </w:tc>
      </w:tr>
      <w:tr w:rsidR="007C4405" w:rsidRPr="005D6F30" w14:paraId="5D567295" w14:textId="77777777" w:rsidTr="007B6084">
        <w:trPr>
          <w:trHeight w:val="683"/>
        </w:trPr>
        <w:tc>
          <w:tcPr>
            <w:tcW w:w="1217" w:type="dxa"/>
          </w:tcPr>
          <w:p w14:paraId="4A1C7100" w14:textId="7A3A3DFB" w:rsidR="007C4405" w:rsidRPr="007B6084" w:rsidRDefault="007C4405" w:rsidP="00263359">
            <w:pPr>
              <w:tabs>
                <w:tab w:val="left" w:pos="-720"/>
              </w:tabs>
              <w:suppressAutoHyphens/>
              <w:spacing w:after="114"/>
              <w:rPr>
                <w:rFonts w:ascii="Arial" w:hAnsi="Arial" w:cs="Arial"/>
                <w:b/>
                <w:bCs/>
                <w:sz w:val="18"/>
                <w:szCs w:val="18"/>
              </w:rPr>
            </w:pPr>
            <w:r w:rsidRPr="007B6084">
              <w:rPr>
                <w:rFonts w:ascii="Arial" w:hAnsi="Arial" w:cs="Arial"/>
                <w:b/>
                <w:bCs/>
                <w:sz w:val="18"/>
                <w:szCs w:val="18"/>
              </w:rPr>
              <w:t>1</w:t>
            </w:r>
            <w:r w:rsidR="00263359" w:rsidRPr="007B6084">
              <w:rPr>
                <w:rFonts w:ascii="Arial" w:hAnsi="Arial" w:cs="Arial"/>
                <w:b/>
                <w:bCs/>
                <w:sz w:val="18"/>
                <w:szCs w:val="18"/>
              </w:rPr>
              <w:t>0</w:t>
            </w:r>
            <w:r w:rsidRPr="007B6084">
              <w:rPr>
                <w:rFonts w:ascii="Arial" w:hAnsi="Arial" w:cs="Arial"/>
                <w:b/>
                <w:bCs/>
                <w:sz w:val="18"/>
                <w:szCs w:val="18"/>
              </w:rPr>
              <w:t xml:space="preserve"> min</w:t>
            </w:r>
          </w:p>
        </w:tc>
        <w:tc>
          <w:tcPr>
            <w:tcW w:w="3763" w:type="dxa"/>
          </w:tcPr>
          <w:p w14:paraId="4027F381" w14:textId="77777777" w:rsidR="007C4405" w:rsidRPr="007B6084" w:rsidRDefault="00D55FC3" w:rsidP="00A70C44">
            <w:pPr>
              <w:tabs>
                <w:tab w:val="left" w:pos="-720"/>
              </w:tabs>
              <w:suppressAutoHyphens/>
              <w:spacing w:after="114"/>
              <w:rPr>
                <w:rFonts w:ascii="Arial" w:hAnsi="Arial" w:cs="Arial"/>
                <w:sz w:val="18"/>
                <w:szCs w:val="18"/>
              </w:rPr>
            </w:pPr>
            <w:r w:rsidRPr="007B6084">
              <w:rPr>
                <w:rFonts w:ascii="Arial" w:hAnsi="Arial" w:cs="Arial"/>
                <w:sz w:val="18"/>
                <w:szCs w:val="18"/>
              </w:rPr>
              <w:t>Outcome</w:t>
            </w:r>
            <w:r w:rsidR="007C4405" w:rsidRPr="007B6084">
              <w:rPr>
                <w:rFonts w:ascii="Arial" w:hAnsi="Arial" w:cs="Arial"/>
                <w:sz w:val="18"/>
                <w:szCs w:val="18"/>
              </w:rPr>
              <w:t xml:space="preserve"> # 1</w:t>
            </w:r>
          </w:p>
          <w:p w14:paraId="57B561EC"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List 3 new techniques for switch mounting…</w:t>
            </w:r>
          </w:p>
        </w:tc>
        <w:tc>
          <w:tcPr>
            <w:tcW w:w="1267" w:type="dxa"/>
          </w:tcPr>
          <w:p w14:paraId="647A6E34"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T. Rogers</w:t>
            </w:r>
          </w:p>
        </w:tc>
        <w:tc>
          <w:tcPr>
            <w:tcW w:w="2963" w:type="dxa"/>
          </w:tcPr>
          <w:p w14:paraId="47E2A811" w14:textId="2CE3CA45" w:rsidR="007C4405" w:rsidRPr="007B6084" w:rsidRDefault="007C4405" w:rsidP="007B6084">
            <w:pPr>
              <w:tabs>
                <w:tab w:val="left" w:pos="-720"/>
              </w:tabs>
              <w:suppressAutoHyphens/>
              <w:spacing w:after="114"/>
              <w:rPr>
                <w:rFonts w:ascii="Arial" w:hAnsi="Arial" w:cs="Arial"/>
                <w:sz w:val="18"/>
                <w:szCs w:val="18"/>
              </w:rPr>
            </w:pPr>
            <w:r w:rsidRPr="007B6084">
              <w:rPr>
                <w:rFonts w:ascii="Arial" w:hAnsi="Arial" w:cs="Arial"/>
                <w:sz w:val="18"/>
                <w:szCs w:val="18"/>
              </w:rPr>
              <w:t>Lecture. Demonstration. PowerPoint.</w:t>
            </w:r>
          </w:p>
        </w:tc>
      </w:tr>
      <w:tr w:rsidR="007C4405" w:rsidRPr="005D6F30" w14:paraId="2EACD00F" w14:textId="77777777" w:rsidTr="007B6084">
        <w:trPr>
          <w:trHeight w:val="737"/>
        </w:trPr>
        <w:tc>
          <w:tcPr>
            <w:tcW w:w="1217" w:type="dxa"/>
          </w:tcPr>
          <w:p w14:paraId="5876B93C" w14:textId="76A43755" w:rsidR="007C4405" w:rsidRPr="007B6084" w:rsidRDefault="00263359"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10</w:t>
            </w:r>
            <w:r w:rsidR="007C4405" w:rsidRPr="007B6084">
              <w:rPr>
                <w:rFonts w:ascii="Arial" w:hAnsi="Arial" w:cs="Arial"/>
                <w:b/>
                <w:bCs/>
                <w:sz w:val="18"/>
                <w:szCs w:val="18"/>
              </w:rPr>
              <w:t xml:space="preserve"> min </w:t>
            </w:r>
          </w:p>
        </w:tc>
        <w:tc>
          <w:tcPr>
            <w:tcW w:w="3763" w:type="dxa"/>
          </w:tcPr>
          <w:p w14:paraId="5DAD1D58" w14:textId="77777777" w:rsidR="007C4405" w:rsidRPr="007B6084" w:rsidRDefault="00D55FC3" w:rsidP="00A70C44">
            <w:pPr>
              <w:tabs>
                <w:tab w:val="left" w:pos="-720"/>
              </w:tabs>
              <w:suppressAutoHyphens/>
              <w:spacing w:after="114"/>
              <w:rPr>
                <w:rFonts w:ascii="Arial" w:hAnsi="Arial" w:cs="Arial"/>
                <w:sz w:val="18"/>
                <w:szCs w:val="18"/>
              </w:rPr>
            </w:pPr>
            <w:r w:rsidRPr="007B6084">
              <w:rPr>
                <w:rFonts w:ascii="Arial" w:hAnsi="Arial" w:cs="Arial"/>
                <w:sz w:val="18"/>
                <w:szCs w:val="18"/>
              </w:rPr>
              <w:t>Outcome</w:t>
            </w:r>
            <w:r w:rsidR="007C4405" w:rsidRPr="007B6084">
              <w:rPr>
                <w:rFonts w:ascii="Arial" w:hAnsi="Arial" w:cs="Arial"/>
                <w:sz w:val="18"/>
                <w:szCs w:val="18"/>
              </w:rPr>
              <w:t xml:space="preserve"> # 2</w:t>
            </w:r>
          </w:p>
          <w:p w14:paraId="554B9E0C"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Describe 3 alternative computer access methods that “didn’t work” for x population</w:t>
            </w:r>
          </w:p>
        </w:tc>
        <w:tc>
          <w:tcPr>
            <w:tcW w:w="1267" w:type="dxa"/>
          </w:tcPr>
          <w:p w14:paraId="50FB0D79"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C. Brown</w:t>
            </w:r>
          </w:p>
        </w:tc>
        <w:tc>
          <w:tcPr>
            <w:tcW w:w="2963" w:type="dxa"/>
          </w:tcPr>
          <w:p w14:paraId="4A40B000" w14:textId="74AD6672"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 xml:space="preserve">Moderator-led audience participation. PowerPoint, </w:t>
            </w:r>
            <w:r w:rsidR="007B6084" w:rsidRPr="007B6084">
              <w:rPr>
                <w:rFonts w:ascii="Arial" w:hAnsi="Arial" w:cs="Arial"/>
                <w:sz w:val="18"/>
                <w:szCs w:val="18"/>
              </w:rPr>
              <w:t>Flip chart</w:t>
            </w:r>
            <w:r w:rsidRPr="007B6084">
              <w:rPr>
                <w:rFonts w:ascii="Arial" w:hAnsi="Arial" w:cs="Arial"/>
                <w:sz w:val="18"/>
                <w:szCs w:val="18"/>
              </w:rPr>
              <w:t xml:space="preserve"> for recording comments.</w:t>
            </w:r>
          </w:p>
        </w:tc>
      </w:tr>
      <w:tr w:rsidR="002C59D2" w:rsidRPr="005D6F30" w14:paraId="371EBB10" w14:textId="77777777" w:rsidTr="007B6084">
        <w:trPr>
          <w:trHeight w:val="71"/>
        </w:trPr>
        <w:tc>
          <w:tcPr>
            <w:tcW w:w="1217" w:type="dxa"/>
          </w:tcPr>
          <w:p w14:paraId="36B6A40B" w14:textId="09032CC5" w:rsidR="002C59D2" w:rsidRPr="007B6084" w:rsidRDefault="00453096"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20</w:t>
            </w:r>
            <w:r w:rsidR="002C59D2" w:rsidRPr="007B6084">
              <w:rPr>
                <w:rFonts w:ascii="Arial" w:hAnsi="Arial" w:cs="Arial"/>
                <w:b/>
                <w:bCs/>
                <w:sz w:val="18"/>
                <w:szCs w:val="18"/>
              </w:rPr>
              <w:t>min</w:t>
            </w:r>
          </w:p>
        </w:tc>
        <w:tc>
          <w:tcPr>
            <w:tcW w:w="3763" w:type="dxa"/>
          </w:tcPr>
          <w:p w14:paraId="17C0169C" w14:textId="77777777" w:rsidR="002C59D2" w:rsidRPr="007B6084" w:rsidRDefault="002C59D2" w:rsidP="00A70C44">
            <w:pPr>
              <w:tabs>
                <w:tab w:val="left" w:pos="-720"/>
              </w:tabs>
              <w:suppressAutoHyphens/>
              <w:spacing w:after="114"/>
              <w:rPr>
                <w:rFonts w:ascii="Arial" w:hAnsi="Arial" w:cs="Arial"/>
                <w:sz w:val="18"/>
                <w:szCs w:val="18"/>
              </w:rPr>
            </w:pPr>
            <w:r w:rsidRPr="007B6084">
              <w:rPr>
                <w:rFonts w:ascii="Arial" w:hAnsi="Arial" w:cs="Arial"/>
                <w:sz w:val="18"/>
                <w:szCs w:val="18"/>
              </w:rPr>
              <w:t xml:space="preserve">Outcome #3 </w:t>
            </w:r>
          </w:p>
          <w:p w14:paraId="3F3025A1" w14:textId="77777777" w:rsidR="002C59D2" w:rsidRPr="007B6084" w:rsidRDefault="002C59D2" w:rsidP="00A70C44">
            <w:pPr>
              <w:tabs>
                <w:tab w:val="left" w:pos="-720"/>
              </w:tabs>
              <w:suppressAutoHyphens/>
              <w:spacing w:after="114"/>
              <w:rPr>
                <w:rFonts w:ascii="Arial" w:hAnsi="Arial" w:cs="Arial"/>
                <w:sz w:val="18"/>
                <w:szCs w:val="18"/>
              </w:rPr>
            </w:pPr>
            <w:r w:rsidRPr="007B6084">
              <w:rPr>
                <w:rFonts w:ascii="Arial" w:hAnsi="Arial" w:cs="Arial"/>
                <w:sz w:val="18"/>
                <w:szCs w:val="18"/>
              </w:rPr>
              <w:t>Compare and contrast 3 computer access methods that did work for x population</w:t>
            </w:r>
          </w:p>
        </w:tc>
        <w:tc>
          <w:tcPr>
            <w:tcW w:w="1267" w:type="dxa"/>
          </w:tcPr>
          <w:p w14:paraId="35206BDA" w14:textId="77777777" w:rsidR="002C59D2" w:rsidRPr="007B6084" w:rsidRDefault="002C59D2" w:rsidP="00A70C44">
            <w:pPr>
              <w:tabs>
                <w:tab w:val="left" w:pos="-720"/>
              </w:tabs>
              <w:suppressAutoHyphens/>
              <w:spacing w:after="114"/>
              <w:rPr>
                <w:rFonts w:ascii="Arial" w:hAnsi="Arial" w:cs="Arial"/>
                <w:sz w:val="18"/>
                <w:szCs w:val="18"/>
              </w:rPr>
            </w:pPr>
            <w:r w:rsidRPr="007B6084">
              <w:rPr>
                <w:rFonts w:ascii="Arial" w:hAnsi="Arial" w:cs="Arial"/>
                <w:sz w:val="18"/>
                <w:szCs w:val="18"/>
              </w:rPr>
              <w:t>J. Smith</w:t>
            </w:r>
          </w:p>
        </w:tc>
        <w:tc>
          <w:tcPr>
            <w:tcW w:w="2963" w:type="dxa"/>
          </w:tcPr>
          <w:p w14:paraId="37D66648" w14:textId="77777777" w:rsidR="002C59D2" w:rsidRPr="007B6084" w:rsidRDefault="002C59D2" w:rsidP="00A70C44">
            <w:pPr>
              <w:tabs>
                <w:tab w:val="left" w:pos="-720"/>
              </w:tabs>
              <w:suppressAutoHyphens/>
              <w:spacing w:after="114"/>
              <w:rPr>
                <w:rFonts w:ascii="Arial" w:hAnsi="Arial" w:cs="Arial"/>
                <w:sz w:val="18"/>
                <w:szCs w:val="18"/>
              </w:rPr>
            </w:pPr>
            <w:r w:rsidRPr="007B6084">
              <w:rPr>
                <w:rFonts w:ascii="Arial" w:hAnsi="Arial" w:cs="Arial"/>
                <w:sz w:val="18"/>
                <w:szCs w:val="18"/>
              </w:rPr>
              <w:t xml:space="preserve">Power Point; Moderator-led audience participation; flip chart for recording comments. </w:t>
            </w:r>
          </w:p>
        </w:tc>
      </w:tr>
      <w:tr w:rsidR="007C4405" w:rsidRPr="005D6F30" w14:paraId="294B3405" w14:textId="77777777" w:rsidTr="007B6084">
        <w:trPr>
          <w:trHeight w:val="71"/>
        </w:trPr>
        <w:tc>
          <w:tcPr>
            <w:tcW w:w="1217" w:type="dxa"/>
          </w:tcPr>
          <w:p w14:paraId="30FB25A9" w14:textId="1D76B863" w:rsidR="007C4405" w:rsidRPr="007B6084" w:rsidRDefault="00233CF4"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15</w:t>
            </w:r>
            <w:r w:rsidR="007C4405" w:rsidRPr="007B6084">
              <w:rPr>
                <w:rFonts w:ascii="Arial" w:hAnsi="Arial" w:cs="Arial"/>
                <w:b/>
                <w:bCs/>
                <w:sz w:val="18"/>
                <w:szCs w:val="18"/>
              </w:rPr>
              <w:t xml:space="preserve"> min</w:t>
            </w:r>
          </w:p>
          <w:p w14:paraId="2DE09DDC" w14:textId="77777777" w:rsidR="007C4405" w:rsidRPr="007B6084" w:rsidRDefault="007C4405"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(Required)</w:t>
            </w:r>
          </w:p>
        </w:tc>
        <w:tc>
          <w:tcPr>
            <w:tcW w:w="3763" w:type="dxa"/>
          </w:tcPr>
          <w:p w14:paraId="1D14D61E"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Discussion Period</w:t>
            </w:r>
          </w:p>
          <w:p w14:paraId="43670488"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(Required)</w:t>
            </w:r>
          </w:p>
        </w:tc>
        <w:tc>
          <w:tcPr>
            <w:tcW w:w="1267" w:type="dxa"/>
          </w:tcPr>
          <w:p w14:paraId="6225A1C2"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T. Rogers</w:t>
            </w:r>
          </w:p>
        </w:tc>
        <w:tc>
          <w:tcPr>
            <w:tcW w:w="2963" w:type="dxa"/>
          </w:tcPr>
          <w:p w14:paraId="58BB6CD6"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Moderator/Speaker-led Q/A and discussion.</w:t>
            </w:r>
          </w:p>
        </w:tc>
      </w:tr>
    </w:tbl>
    <w:p w14:paraId="45177B55" w14:textId="77777777" w:rsidR="007C4405" w:rsidRPr="005D6F30" w:rsidRDefault="007C4405" w:rsidP="007C4405">
      <w:pPr>
        <w:tabs>
          <w:tab w:val="left" w:pos="-720"/>
        </w:tabs>
        <w:suppressAutoHyphens/>
        <w:rPr>
          <w:rFonts w:ascii="Arial" w:hAnsi="Arial" w:cs="Arial"/>
          <w:b/>
          <w:bCs/>
        </w:rPr>
      </w:pPr>
    </w:p>
    <w:p w14:paraId="15083999" w14:textId="6B3B26EC" w:rsidR="007C4405" w:rsidRPr="005D6F30" w:rsidRDefault="00507D3A" w:rsidP="005006FD">
      <w:pPr>
        <w:tabs>
          <w:tab w:val="left" w:pos="-720"/>
        </w:tabs>
        <w:suppressAutoHyphens/>
        <w:spacing w:after="114"/>
        <w:rPr>
          <w:rFonts w:ascii="Arial" w:hAnsi="Arial" w:cs="Arial"/>
          <w:b/>
          <w:bCs/>
          <w:sz w:val="24"/>
          <w:szCs w:val="24"/>
        </w:rPr>
      </w:pPr>
      <w:r w:rsidRPr="005D6F30">
        <w:rPr>
          <w:rFonts w:ascii="Arial" w:hAnsi="Arial" w:cs="Arial"/>
          <w:b/>
          <w:bCs/>
          <w:sz w:val="24"/>
          <w:szCs w:val="24"/>
        </w:rPr>
        <w:t xml:space="preserve">VI. </w:t>
      </w:r>
      <w:r w:rsidR="007C4405" w:rsidRPr="00007E15">
        <w:rPr>
          <w:rFonts w:ascii="Arial" w:hAnsi="Arial" w:cs="Arial"/>
          <w:b/>
          <w:bCs/>
          <w:sz w:val="24"/>
          <w:szCs w:val="24"/>
        </w:rPr>
        <w:t xml:space="preserve">Brief </w:t>
      </w:r>
      <w:r w:rsidR="007C4405" w:rsidRPr="005D6F30">
        <w:rPr>
          <w:rFonts w:ascii="Arial" w:hAnsi="Arial" w:cs="Arial"/>
          <w:b/>
          <w:bCs/>
          <w:sz w:val="24"/>
          <w:szCs w:val="24"/>
        </w:rPr>
        <w:t>description of presenters</w:t>
      </w:r>
      <w:r w:rsidR="005006FD">
        <w:rPr>
          <w:rFonts w:ascii="Arial" w:hAnsi="Arial" w:cs="Arial"/>
          <w:b/>
          <w:bCs/>
          <w:sz w:val="24"/>
          <w:szCs w:val="24"/>
        </w:rPr>
        <w:t>’</w:t>
      </w:r>
      <w:r w:rsidR="007C4405" w:rsidRPr="005D6F30">
        <w:rPr>
          <w:rFonts w:ascii="Arial" w:hAnsi="Arial" w:cs="Arial"/>
          <w:b/>
          <w:bCs/>
          <w:sz w:val="24"/>
          <w:szCs w:val="24"/>
        </w:rPr>
        <w:t xml:space="preserve"> experience w</w:t>
      </w:r>
      <w:r w:rsidR="00F1682A" w:rsidRPr="005D6F30">
        <w:rPr>
          <w:rFonts w:ascii="Arial" w:hAnsi="Arial" w:cs="Arial"/>
          <w:b/>
          <w:bCs/>
          <w:sz w:val="24"/>
          <w:szCs w:val="24"/>
        </w:rPr>
        <w:t xml:space="preserve">ith this topic area. </w:t>
      </w:r>
    </w:p>
    <w:p w14:paraId="60308F6F" w14:textId="3648E27F" w:rsidR="00741049" w:rsidRPr="005D6F30" w:rsidRDefault="00E028C8" w:rsidP="00B62982">
      <w:pPr>
        <w:tabs>
          <w:tab w:val="left" w:pos="-720"/>
        </w:tabs>
        <w:suppressAutoHyphens/>
        <w:rPr>
          <w:rFonts w:ascii="Arial" w:hAnsi="Arial" w:cs="Arial"/>
          <w:b/>
          <w:bCs/>
        </w:rPr>
      </w:pPr>
      <w:r w:rsidRPr="005D6F30">
        <w:rPr>
          <w:rFonts w:ascii="Arial" w:hAnsi="Arial" w:cs="Arial"/>
        </w:rPr>
        <w:t>Describe the professional expertise of each</w:t>
      </w:r>
      <w:r w:rsidRPr="005D6F30">
        <w:rPr>
          <w:rFonts w:ascii="Arial" w:hAnsi="Arial" w:cs="Arial"/>
          <w:shd w:val="clear" w:color="auto" w:fill="FFFFFF"/>
        </w:rPr>
        <w:t xml:space="preserve"> </w:t>
      </w:r>
      <w:r w:rsidR="003704D7">
        <w:rPr>
          <w:rFonts w:ascii="Arial" w:hAnsi="Arial" w:cs="Arial"/>
          <w:shd w:val="clear" w:color="auto" w:fill="FFFFFF"/>
        </w:rPr>
        <w:t xml:space="preserve">presenter </w:t>
      </w:r>
      <w:r w:rsidRPr="005D6F30">
        <w:rPr>
          <w:rFonts w:ascii="Arial" w:hAnsi="Arial" w:cs="Arial"/>
        </w:rPr>
        <w:t>with respect to the proposed subject matter. Please include relevant conference presentation or instructional experience. An abbreviated CV may be used if it provides an effective summary.</w:t>
      </w:r>
      <w:r w:rsidR="004775EA">
        <w:rPr>
          <w:rFonts w:ascii="Arial" w:hAnsi="Arial" w:cs="Arial"/>
        </w:rPr>
        <w:t xml:space="preserve"> </w:t>
      </w:r>
      <w:r w:rsidRPr="005D6F30">
        <w:rPr>
          <w:rFonts w:ascii="Arial" w:hAnsi="Arial" w:cs="Arial"/>
          <w:i/>
          <w:iCs/>
        </w:rPr>
        <w:t>This is required by the International Association for Continuing Education and Training (IACET) in order for</w:t>
      </w:r>
      <w:r w:rsidR="001B3815">
        <w:rPr>
          <w:rFonts w:ascii="Arial" w:hAnsi="Arial" w:cs="Arial"/>
          <w:i/>
          <w:iCs/>
        </w:rPr>
        <w:t xml:space="preserve"> RESNA to provide CEUs for your Conference Workshop presentation.</w:t>
      </w:r>
      <w:r w:rsidR="00B62982" w:rsidRPr="00B62982">
        <w:rPr>
          <w:rFonts w:ascii="Arial" w:hAnsi="Arial" w:cs="Arial"/>
        </w:rPr>
        <w:t xml:space="preserve"> </w:t>
      </w:r>
      <w:r w:rsidR="00B62982" w:rsidRPr="005D6F30">
        <w:rPr>
          <w:rFonts w:ascii="Arial" w:hAnsi="Arial" w:cs="Arial"/>
        </w:rPr>
        <w:t xml:space="preserve">(Approximately 50-100 words) </w:t>
      </w:r>
      <w:r w:rsidR="00B62982">
        <w:rPr>
          <w:rFonts w:ascii="Arial" w:hAnsi="Arial" w:cs="Arial"/>
        </w:rPr>
        <w:tab/>
      </w:r>
      <w:r w:rsidR="007C4405" w:rsidRPr="005D6F30">
        <w:rPr>
          <w:rFonts w:ascii="Arial" w:hAnsi="Arial" w:cs="Arial"/>
        </w:rPr>
        <w:t xml:space="preserve"> </w:t>
      </w:r>
    </w:p>
    <w:sectPr w:rsidR="00741049" w:rsidRPr="005D6F30" w:rsidSect="007C4405">
      <w:headerReference w:type="default" r:id="rId12"/>
      <w:footerReference w:type="default" r:id="rId13"/>
      <w:pgSz w:w="12240" w:h="15840" w:code="1"/>
      <w:pgMar w:top="1170" w:right="1440" w:bottom="1080" w:left="1440" w:header="720" w:footer="570" w:gutter="0"/>
      <w:cols w:space="720" w:equalWidth="0">
        <w:col w:w="9360"/>
      </w:cols>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C3FBB" w14:textId="77777777" w:rsidR="00466B02" w:rsidRDefault="00466B02">
      <w:r>
        <w:separator/>
      </w:r>
    </w:p>
  </w:endnote>
  <w:endnote w:type="continuationSeparator" w:id="0">
    <w:p w14:paraId="3CB6FECA" w14:textId="77777777" w:rsidR="00466B02" w:rsidRDefault="0046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7ED5" w14:textId="24D67BFB" w:rsidR="009C74A6" w:rsidRDefault="009C74A6">
    <w:pPr>
      <w:tabs>
        <w:tab w:val="left" w:pos="-720"/>
      </w:tabs>
      <w:suppressAutoHyphens/>
      <w:rPr>
        <w:rFonts w:ascii="Haettenschweiler" w:hAnsi="Haettenschweiler" w:cs="Haettenschweiler"/>
        <w:sz w:val="23"/>
        <w:szCs w:val="23"/>
      </w:rPr>
    </w:pPr>
    <w:r>
      <w:rPr>
        <w:rFonts w:ascii="Haettenschweiler" w:hAnsi="Haettenschweiler" w:cs="Haettenschweiler"/>
        <w:sz w:val="23"/>
        <w:szCs w:val="23"/>
      </w:rPr>
      <w:t>___________________________________</w:t>
    </w:r>
    <w:r w:rsidR="00A0403A">
      <w:rPr>
        <w:rFonts w:ascii="Haettenschweiler" w:hAnsi="Haettenschweiler" w:cs="Haettenschweiler"/>
        <w:sz w:val="23"/>
        <w:szCs w:val="23"/>
      </w:rPr>
      <w:t>________</w:t>
    </w:r>
    <w:r>
      <w:rPr>
        <w:rFonts w:ascii="Haettenschweiler" w:hAnsi="Haettenschweiler" w:cs="Haettenschweiler"/>
        <w:sz w:val="23"/>
        <w:szCs w:val="23"/>
      </w:rPr>
      <w:t>__________________________________________________________________</w:t>
    </w:r>
  </w:p>
  <w:p w14:paraId="30E3823A" w14:textId="2423C949" w:rsidR="009C74A6" w:rsidRPr="009A17BF" w:rsidRDefault="0089018F" w:rsidP="00A70C44">
    <w:pPr>
      <w:tabs>
        <w:tab w:val="left" w:pos="-720"/>
      </w:tabs>
      <w:suppressAutoHyphens/>
      <w:jc w:val="right"/>
      <w:rPr>
        <w:rFonts w:ascii="Arial" w:hAnsi="Arial" w:cs="Arial"/>
      </w:rPr>
    </w:pPr>
    <w:r>
      <w:rPr>
        <w:rFonts w:ascii="Haettenschweiler" w:hAnsi="Haettenschweiler" w:cs="Haettenschweiler"/>
        <w:sz w:val="23"/>
        <w:szCs w:val="23"/>
      </w:rPr>
      <w:t xml:space="preserve"> </w:t>
    </w:r>
    <w:r>
      <w:rPr>
        <w:rFonts w:ascii="Haettenschweiler" w:hAnsi="Haettenschweiler" w:cs="Haettenschweiler"/>
        <w:sz w:val="23"/>
        <w:szCs w:val="23"/>
      </w:rPr>
      <w:tab/>
    </w:r>
    <w:r>
      <w:rPr>
        <w:rFonts w:ascii="Haettenschweiler" w:hAnsi="Haettenschweiler" w:cs="Haettenschweiler"/>
        <w:sz w:val="23"/>
        <w:szCs w:val="23"/>
      </w:rPr>
      <w:tab/>
    </w:r>
    <w:r>
      <w:rPr>
        <w:rFonts w:ascii="Haettenschweiler" w:hAnsi="Haettenschweiler" w:cs="Haettenschweiler"/>
        <w:sz w:val="23"/>
        <w:szCs w:val="23"/>
      </w:rPr>
      <w:tab/>
    </w:r>
    <w:r w:rsidR="009C74A6">
      <w:rPr>
        <w:rFonts w:ascii="Haettenschweiler" w:hAnsi="Haettenschweiler" w:cs="Haettenschweiler"/>
        <w:sz w:val="23"/>
        <w:szCs w:val="23"/>
      </w:rPr>
      <w:t xml:space="preserve"> </w:t>
    </w:r>
    <w:r w:rsidR="00EC037B">
      <w:rPr>
        <w:rFonts w:ascii="Arial" w:hAnsi="Arial" w:cs="Arial"/>
      </w:rPr>
      <w:t>RESNA’s W</w:t>
    </w:r>
    <w:r w:rsidR="009C74A6" w:rsidRPr="009A17BF">
      <w:rPr>
        <w:rFonts w:ascii="Arial" w:hAnsi="Arial" w:cs="Arial"/>
      </w:rPr>
      <w:t>orkshop</w:t>
    </w:r>
    <w:r w:rsidR="00EC037B">
      <w:rPr>
        <w:rFonts w:ascii="Arial" w:hAnsi="Arial" w:cs="Arial"/>
      </w:rPr>
      <w:t xml:space="preserve"> </w:t>
    </w:r>
    <w:r w:rsidR="009C74A6">
      <w:rPr>
        <w:rFonts w:ascii="Arial" w:hAnsi="Arial" w:cs="Arial"/>
      </w:rPr>
      <w:t>Application</w:t>
    </w:r>
    <w:r w:rsidR="009C74A6" w:rsidRPr="009A17BF">
      <w:rPr>
        <w:rFonts w:ascii="Arial" w:hAnsi="Arial" w:cs="Arial"/>
      </w:rPr>
      <w:t xml:space="preserve"> Instructions - Page </w:t>
    </w:r>
    <w:r w:rsidR="009C74A6" w:rsidRPr="009A17BF">
      <w:rPr>
        <w:rFonts w:ascii="Arial" w:hAnsi="Arial" w:cs="Arial"/>
      </w:rPr>
      <w:fldChar w:fldCharType="begin"/>
    </w:r>
    <w:r w:rsidR="009C74A6" w:rsidRPr="009A17BF">
      <w:rPr>
        <w:rFonts w:ascii="Arial" w:hAnsi="Arial" w:cs="Arial"/>
      </w:rPr>
      <w:instrText>page \* arabic</w:instrText>
    </w:r>
    <w:r w:rsidR="009C74A6" w:rsidRPr="009A17BF">
      <w:rPr>
        <w:rFonts w:ascii="Arial" w:hAnsi="Arial" w:cs="Arial"/>
      </w:rPr>
      <w:fldChar w:fldCharType="separate"/>
    </w:r>
    <w:r w:rsidR="00DC7D1D">
      <w:rPr>
        <w:rFonts w:ascii="Arial" w:hAnsi="Arial" w:cs="Arial"/>
        <w:noProof/>
      </w:rPr>
      <w:t>3</w:t>
    </w:r>
    <w:r w:rsidR="009C74A6" w:rsidRPr="009A17B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AF5E2" w14:textId="77777777" w:rsidR="00466B02" w:rsidRDefault="00466B02">
      <w:r>
        <w:separator/>
      </w:r>
    </w:p>
  </w:footnote>
  <w:footnote w:type="continuationSeparator" w:id="0">
    <w:p w14:paraId="45C5A528" w14:textId="77777777" w:rsidR="00466B02" w:rsidRDefault="00466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8AEE" w14:textId="77777777" w:rsidR="00FC7AC6" w:rsidRDefault="00FC7AC6" w:rsidP="00FC7AC6">
    <w:pPr>
      <w:pStyle w:val="Header"/>
      <w:jc w:val="center"/>
      <w:rPr>
        <w:rFonts w:ascii="Arial" w:hAnsi="Arial" w:cs="Arial"/>
        <w:sz w:val="18"/>
        <w:szCs w:val="18"/>
      </w:rPr>
    </w:pPr>
    <w:r>
      <w:rPr>
        <w:rFonts w:ascii="Arial" w:hAnsi="Arial" w:cs="Arial"/>
        <w:b/>
        <w:bCs/>
        <w:sz w:val="18"/>
        <w:szCs w:val="18"/>
      </w:rPr>
      <w:t>#ingenuityATwork</w:t>
    </w:r>
    <w:r>
      <w:rPr>
        <w:rFonts w:ascii="Arial" w:hAnsi="Arial" w:cs="Arial"/>
        <w:b/>
        <w:bCs/>
        <w:sz w:val="18"/>
        <w:szCs w:val="18"/>
      </w:rPr>
      <w:br/>
    </w:r>
  </w:p>
  <w:p w14:paraId="25E28FF8" w14:textId="67ACFD78" w:rsidR="009C74A6" w:rsidRDefault="00FC7AC6">
    <w:pPr>
      <w:pStyle w:val="Header"/>
      <w:jc w:val="center"/>
      <w:rPr>
        <w:rFonts w:ascii="Arial" w:hAnsi="Arial" w:cs="Arial"/>
        <w:sz w:val="18"/>
        <w:szCs w:val="18"/>
      </w:rPr>
    </w:pPr>
    <w:r>
      <w:rPr>
        <w:rFonts w:ascii="Arial" w:hAnsi="Arial" w:cs="Arial"/>
        <w:sz w:val="18"/>
        <w:szCs w:val="18"/>
      </w:rPr>
      <w:t xml:space="preserve">RESNA 2018 Annual Conference - Arlington, VA </w:t>
    </w:r>
    <w:r>
      <w:rPr>
        <w:rFonts w:ascii="Arial" w:hAnsi="Arial" w:cs="Arial"/>
        <w:sz w:val="18"/>
        <w:szCs w:val="18"/>
      </w:rPr>
      <w:br/>
      <w:t>Hyatt Regency Crystal City - July 1</w:t>
    </w:r>
    <w:r w:rsidR="00D463AD">
      <w:rPr>
        <w:rFonts w:ascii="Arial" w:hAnsi="Arial" w:cs="Arial"/>
        <w:sz w:val="18"/>
        <w:szCs w:val="18"/>
      </w:rPr>
      <w:t>1</w:t>
    </w:r>
    <w:r>
      <w:rPr>
        <w:rFonts w:ascii="Arial" w:hAnsi="Arial" w:cs="Arial"/>
        <w:sz w:val="18"/>
        <w:szCs w:val="18"/>
      </w:rPr>
      <w:t>-15, 2018</w:t>
    </w:r>
    <w:r>
      <w:rPr>
        <w:rFonts w:ascii="Arial" w:hAnsi="Arial" w:cs="Arial"/>
        <w:sz w:val="18"/>
        <w:szCs w:val="18"/>
      </w:rPr>
      <w:br/>
    </w:r>
    <w:r>
      <w:rPr>
        <w:rFonts w:ascii="Arial" w:hAnsi="Arial" w:cs="Arial"/>
        <w:sz w:val="18"/>
        <w:szCs w:val="18"/>
      </w:rPr>
      <w:br/>
      <w:t>The Rehabilitation Engineering and Assistive Technology Society of North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FFFFFFFF"/>
    <w:lvl w:ilvl="0">
      <w:start w:val="1"/>
      <w:numFmt w:val="bullet"/>
      <w:lvlText w:val=""/>
      <w:legacy w:legacy="1" w:legacySpace="0" w:legacyIndent="360"/>
      <w:lvlJc w:val="left"/>
      <w:pPr>
        <w:ind w:left="900" w:hanging="360"/>
      </w:pPr>
      <w:rPr>
        <w:rFonts w:ascii="Symbol" w:hAnsi="Symbol" w:hint="default"/>
      </w:rPr>
    </w:lvl>
  </w:abstractNum>
  <w:abstractNum w:abstractNumId="2" w15:restartNumberingAfterBreak="0">
    <w:nsid w:val="15756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885569"/>
    <w:multiLevelType w:val="hybridMultilevel"/>
    <w:tmpl w:val="06EE2A34"/>
    <w:lvl w:ilvl="0" w:tplc="8B8CE2CA">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F49FC"/>
    <w:multiLevelType w:val="hybridMultilevel"/>
    <w:tmpl w:val="2474F408"/>
    <w:lvl w:ilvl="0" w:tplc="34AE749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D2C62"/>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4E3A5550"/>
    <w:multiLevelType w:val="hybridMultilevel"/>
    <w:tmpl w:val="08D893B0"/>
    <w:lvl w:ilvl="0" w:tplc="189A12F0">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E78B9"/>
    <w:multiLevelType w:val="singleLevel"/>
    <w:tmpl w:val="652CE3EE"/>
    <w:lvl w:ilvl="0">
      <w:start w:val="1"/>
      <w:numFmt w:val="upperLetter"/>
      <w:lvlText w:val="%1."/>
      <w:lvlJc w:val="left"/>
      <w:pPr>
        <w:tabs>
          <w:tab w:val="num" w:pos="720"/>
        </w:tabs>
        <w:ind w:left="720" w:hanging="720"/>
      </w:pPr>
      <w:rPr>
        <w:rFonts w:cs="Times New Roman" w:hint="default"/>
      </w:rPr>
    </w:lvl>
  </w:abstractNum>
  <w:abstractNum w:abstractNumId="8" w15:restartNumberingAfterBreak="0">
    <w:nsid w:val="5B42443C"/>
    <w:multiLevelType w:val="hybridMultilevel"/>
    <w:tmpl w:val="BAE0B51A"/>
    <w:lvl w:ilvl="0" w:tplc="2AB244F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7558E"/>
    <w:multiLevelType w:val="singleLevel"/>
    <w:tmpl w:val="D9924C04"/>
    <w:lvl w:ilvl="0">
      <w:start w:val="5"/>
      <w:numFmt w:val="upperLetter"/>
      <w:lvlText w:val="%1."/>
      <w:lvlJc w:val="left"/>
      <w:pPr>
        <w:tabs>
          <w:tab w:val="num" w:pos="720"/>
        </w:tabs>
        <w:ind w:left="720" w:hanging="720"/>
      </w:pPr>
      <w:rPr>
        <w:rFonts w:cs="Times New Roman" w:hint="default"/>
      </w:rPr>
    </w:lvl>
  </w:abstractNum>
  <w:abstractNum w:abstractNumId="10" w15:restartNumberingAfterBreak="0">
    <w:nsid w:val="639D4ABD"/>
    <w:multiLevelType w:val="hybridMultilevel"/>
    <w:tmpl w:val="DEC0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279B9"/>
    <w:multiLevelType w:val="hybridMultilevel"/>
    <w:tmpl w:val="199E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570F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12"/>
  </w:num>
  <w:num w:numId="4">
    <w:abstractNumId w:val="2"/>
  </w:num>
  <w:num w:numId="5">
    <w:abstractNumId w:val="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num>
  <w:num w:numId="8">
    <w:abstractNumId w:val="11"/>
  </w:num>
  <w:num w:numId="9">
    <w:abstractNumId w:val="10"/>
  </w:num>
  <w:num w:numId="10">
    <w:abstractNumId w:val="4"/>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oNotTrackFormatting/>
  <w:documentProtection w:edit="readOnly" w:enforcement="1" w:cryptProviderType="rsaAES" w:cryptAlgorithmClass="hash" w:cryptAlgorithmType="typeAny" w:cryptAlgorithmSid="14" w:cryptSpinCount="100000" w:hash="wHSFjmENGrPHLiMzixErtlwyfcbwh+fEEt4oZ9LryJuE2/n2fb28dxm2O14qFY6wtHyoMLXafxfSOz9stRc2Ag==" w:salt="gKoFx1jqdwgz75JUudTXwg=="/>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05"/>
    <w:rsid w:val="00007E15"/>
    <w:rsid w:val="000106D0"/>
    <w:rsid w:val="00063E59"/>
    <w:rsid w:val="00081B01"/>
    <w:rsid w:val="00082195"/>
    <w:rsid w:val="0009448A"/>
    <w:rsid w:val="00097085"/>
    <w:rsid w:val="00122655"/>
    <w:rsid w:val="001340D9"/>
    <w:rsid w:val="00142CCA"/>
    <w:rsid w:val="00151784"/>
    <w:rsid w:val="00162996"/>
    <w:rsid w:val="001971D8"/>
    <w:rsid w:val="001B3815"/>
    <w:rsid w:val="001C34B8"/>
    <w:rsid w:val="001C60CA"/>
    <w:rsid w:val="001D221E"/>
    <w:rsid w:val="001F3669"/>
    <w:rsid w:val="00201F8A"/>
    <w:rsid w:val="00223758"/>
    <w:rsid w:val="00233CF4"/>
    <w:rsid w:val="0024059B"/>
    <w:rsid w:val="0024496F"/>
    <w:rsid w:val="00263359"/>
    <w:rsid w:val="00274399"/>
    <w:rsid w:val="00275AEE"/>
    <w:rsid w:val="0029271E"/>
    <w:rsid w:val="002A257F"/>
    <w:rsid w:val="002A369B"/>
    <w:rsid w:val="002B5530"/>
    <w:rsid w:val="002C59D2"/>
    <w:rsid w:val="002D6F40"/>
    <w:rsid w:val="002E3D39"/>
    <w:rsid w:val="002F16C6"/>
    <w:rsid w:val="0030387A"/>
    <w:rsid w:val="00346C4A"/>
    <w:rsid w:val="003704D7"/>
    <w:rsid w:val="00374C5C"/>
    <w:rsid w:val="003947FF"/>
    <w:rsid w:val="003B2A9F"/>
    <w:rsid w:val="003B69D9"/>
    <w:rsid w:val="003D2CFF"/>
    <w:rsid w:val="003E3A78"/>
    <w:rsid w:val="00402CB0"/>
    <w:rsid w:val="004043BD"/>
    <w:rsid w:val="00421091"/>
    <w:rsid w:val="004362F4"/>
    <w:rsid w:val="0043698F"/>
    <w:rsid w:val="00453096"/>
    <w:rsid w:val="00466B02"/>
    <w:rsid w:val="004775EA"/>
    <w:rsid w:val="00486677"/>
    <w:rsid w:val="00490748"/>
    <w:rsid w:val="004A0076"/>
    <w:rsid w:val="004D1DE3"/>
    <w:rsid w:val="004D659C"/>
    <w:rsid w:val="004E6CB7"/>
    <w:rsid w:val="005006FD"/>
    <w:rsid w:val="005030E1"/>
    <w:rsid w:val="00507D3A"/>
    <w:rsid w:val="0054780E"/>
    <w:rsid w:val="00567CA8"/>
    <w:rsid w:val="005A4A9F"/>
    <w:rsid w:val="005B4C7E"/>
    <w:rsid w:val="005C12FE"/>
    <w:rsid w:val="005D2687"/>
    <w:rsid w:val="005D6F30"/>
    <w:rsid w:val="005D6F73"/>
    <w:rsid w:val="00672D11"/>
    <w:rsid w:val="006942D1"/>
    <w:rsid w:val="006A4315"/>
    <w:rsid w:val="006A5F3C"/>
    <w:rsid w:val="006C0CE8"/>
    <w:rsid w:val="006F270E"/>
    <w:rsid w:val="00703BDA"/>
    <w:rsid w:val="007161FD"/>
    <w:rsid w:val="007261F8"/>
    <w:rsid w:val="00741049"/>
    <w:rsid w:val="007539F1"/>
    <w:rsid w:val="00777AE4"/>
    <w:rsid w:val="007922C8"/>
    <w:rsid w:val="007925D8"/>
    <w:rsid w:val="007A3E04"/>
    <w:rsid w:val="007B6084"/>
    <w:rsid w:val="007C4405"/>
    <w:rsid w:val="007C7091"/>
    <w:rsid w:val="007D50CF"/>
    <w:rsid w:val="007E3B98"/>
    <w:rsid w:val="00820ACF"/>
    <w:rsid w:val="0082629C"/>
    <w:rsid w:val="0083278E"/>
    <w:rsid w:val="0089018F"/>
    <w:rsid w:val="008C07DA"/>
    <w:rsid w:val="008C75B6"/>
    <w:rsid w:val="009007BC"/>
    <w:rsid w:val="00913A65"/>
    <w:rsid w:val="00916719"/>
    <w:rsid w:val="00921CA1"/>
    <w:rsid w:val="00922FAE"/>
    <w:rsid w:val="00935CF4"/>
    <w:rsid w:val="009639B4"/>
    <w:rsid w:val="00984FA3"/>
    <w:rsid w:val="009A17BF"/>
    <w:rsid w:val="009B2A8F"/>
    <w:rsid w:val="009B530B"/>
    <w:rsid w:val="009B7A77"/>
    <w:rsid w:val="009B7E7A"/>
    <w:rsid w:val="009C0865"/>
    <w:rsid w:val="009C6B18"/>
    <w:rsid w:val="009C74A6"/>
    <w:rsid w:val="009D580F"/>
    <w:rsid w:val="009F7E5A"/>
    <w:rsid w:val="00A03F28"/>
    <w:rsid w:val="00A0403A"/>
    <w:rsid w:val="00A13D5C"/>
    <w:rsid w:val="00A2088B"/>
    <w:rsid w:val="00A24729"/>
    <w:rsid w:val="00A24BF2"/>
    <w:rsid w:val="00A30BAE"/>
    <w:rsid w:val="00A33AFC"/>
    <w:rsid w:val="00A70C44"/>
    <w:rsid w:val="00A965EF"/>
    <w:rsid w:val="00AA1CA1"/>
    <w:rsid w:val="00AA486D"/>
    <w:rsid w:val="00AC7726"/>
    <w:rsid w:val="00B04233"/>
    <w:rsid w:val="00B0708B"/>
    <w:rsid w:val="00B26BAF"/>
    <w:rsid w:val="00B275BE"/>
    <w:rsid w:val="00B3522A"/>
    <w:rsid w:val="00B36E55"/>
    <w:rsid w:val="00B54825"/>
    <w:rsid w:val="00B62982"/>
    <w:rsid w:val="00B90669"/>
    <w:rsid w:val="00BA3781"/>
    <w:rsid w:val="00BC02E6"/>
    <w:rsid w:val="00BE6D5D"/>
    <w:rsid w:val="00BF4DCD"/>
    <w:rsid w:val="00BF5B78"/>
    <w:rsid w:val="00C111F9"/>
    <w:rsid w:val="00C21E0D"/>
    <w:rsid w:val="00C22A6B"/>
    <w:rsid w:val="00C50F29"/>
    <w:rsid w:val="00C71C91"/>
    <w:rsid w:val="00CB52A6"/>
    <w:rsid w:val="00CD0828"/>
    <w:rsid w:val="00D05D42"/>
    <w:rsid w:val="00D33054"/>
    <w:rsid w:val="00D463AD"/>
    <w:rsid w:val="00D55FC3"/>
    <w:rsid w:val="00D71A6F"/>
    <w:rsid w:val="00D87216"/>
    <w:rsid w:val="00DA2AC5"/>
    <w:rsid w:val="00DA6D2D"/>
    <w:rsid w:val="00DB0A0A"/>
    <w:rsid w:val="00DC7D1D"/>
    <w:rsid w:val="00DD58C2"/>
    <w:rsid w:val="00DD75A2"/>
    <w:rsid w:val="00DD7E12"/>
    <w:rsid w:val="00DE0102"/>
    <w:rsid w:val="00E028C8"/>
    <w:rsid w:val="00E35DAD"/>
    <w:rsid w:val="00E368CE"/>
    <w:rsid w:val="00E562F1"/>
    <w:rsid w:val="00E9688C"/>
    <w:rsid w:val="00EB7A3D"/>
    <w:rsid w:val="00EC037B"/>
    <w:rsid w:val="00EC36D4"/>
    <w:rsid w:val="00EC45BF"/>
    <w:rsid w:val="00EC4A47"/>
    <w:rsid w:val="00EF4BA8"/>
    <w:rsid w:val="00F04690"/>
    <w:rsid w:val="00F1682A"/>
    <w:rsid w:val="00F35D1F"/>
    <w:rsid w:val="00F36343"/>
    <w:rsid w:val="00F52792"/>
    <w:rsid w:val="00F71707"/>
    <w:rsid w:val="00F82741"/>
    <w:rsid w:val="00F833FA"/>
    <w:rsid w:val="00FA18E0"/>
    <w:rsid w:val="00FA2D46"/>
    <w:rsid w:val="00FA6C0F"/>
    <w:rsid w:val="00FC7AC6"/>
    <w:rsid w:val="00FE3A7D"/>
    <w:rsid w:val="00FE4737"/>
    <w:rsid w:val="00FF38A3"/>
    <w:rsid w:val="00FF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2B60C"/>
  <w15:docId w15:val="{84EF170C-AB26-4C79-86EE-F71C66F2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05"/>
    <w:pPr>
      <w:widowControl w:val="0"/>
      <w:autoSpaceDE w:val="0"/>
      <w:autoSpaceDN w:val="0"/>
      <w:spacing w:after="0" w:line="240" w:lineRule="auto"/>
    </w:pPr>
    <w:rPr>
      <w:rFonts w:ascii="Courier New" w:hAnsi="Courier New" w:cs="Courier New"/>
      <w:sz w:val="20"/>
      <w:szCs w:val="20"/>
    </w:rPr>
  </w:style>
  <w:style w:type="paragraph" w:styleId="Heading3">
    <w:name w:val="heading 3"/>
    <w:basedOn w:val="Normal"/>
    <w:next w:val="Normal"/>
    <w:link w:val="Heading3Char"/>
    <w:uiPriority w:val="99"/>
    <w:qFormat/>
    <w:rsid w:val="007C4405"/>
    <w:pPr>
      <w:keepNext/>
      <w:suppressAutoHyphens/>
      <w:jc w:val="center"/>
      <w:outlineLvl w:val="2"/>
    </w:pPr>
    <w:rPr>
      <w:rFonts w:ascii="Arial" w:hAnsi="Arial" w:cs="Arial"/>
      <w:b/>
      <w:bCs/>
      <w:sz w:val="28"/>
      <w:szCs w:val="28"/>
      <w:u w:val="single"/>
    </w:rPr>
  </w:style>
  <w:style w:type="paragraph" w:styleId="Heading5">
    <w:name w:val="heading 5"/>
    <w:basedOn w:val="Normal"/>
    <w:next w:val="Normal"/>
    <w:link w:val="Heading5Char"/>
    <w:uiPriority w:val="99"/>
    <w:qFormat/>
    <w:rsid w:val="007C4405"/>
    <w:pPr>
      <w:keepNext/>
      <w:suppressAutoHyphens/>
      <w:jc w:val="center"/>
      <w:outlineLvl w:val="4"/>
    </w:pPr>
    <w:rPr>
      <w:rFonts w:ascii="Arial" w:hAnsi="Arial" w:cs="Arial"/>
      <w:b/>
      <w:bCs/>
      <w:sz w:val="27"/>
      <w:szCs w:val="27"/>
      <w:u w:val="single"/>
    </w:rPr>
  </w:style>
  <w:style w:type="paragraph" w:styleId="Heading7">
    <w:name w:val="heading 7"/>
    <w:basedOn w:val="Normal"/>
    <w:next w:val="Normal"/>
    <w:link w:val="Heading7Char"/>
    <w:uiPriority w:val="99"/>
    <w:qFormat/>
    <w:rsid w:val="007C4405"/>
    <w:pPr>
      <w:keepNext/>
      <w:jc w:val="center"/>
      <w:outlineLvl w:val="6"/>
    </w:pPr>
    <w:rPr>
      <w:rFonts w:ascii="Arial" w:hAnsi="Arial" w:cs="Arial"/>
      <w:b/>
      <w:bCs/>
      <w:sz w:val="24"/>
      <w:szCs w:val="24"/>
    </w:rPr>
  </w:style>
  <w:style w:type="paragraph" w:styleId="Heading8">
    <w:name w:val="heading 8"/>
    <w:basedOn w:val="Normal"/>
    <w:next w:val="Normal"/>
    <w:link w:val="Heading8Char"/>
    <w:uiPriority w:val="99"/>
    <w:qFormat/>
    <w:rsid w:val="007C4405"/>
    <w:pPr>
      <w:keepNext/>
      <w:outlineLvl w:val="7"/>
    </w:pPr>
    <w:rPr>
      <w:rFonts w:ascii="Arial" w:hAnsi="Arial" w:cs="Arial"/>
      <w:b/>
      <w:bCs/>
      <w:u w:val="single"/>
    </w:rPr>
  </w:style>
  <w:style w:type="paragraph" w:styleId="Heading9">
    <w:name w:val="heading 9"/>
    <w:basedOn w:val="Normal"/>
    <w:next w:val="Normal"/>
    <w:link w:val="Heading9Char"/>
    <w:uiPriority w:val="99"/>
    <w:qFormat/>
    <w:rsid w:val="007C4405"/>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E0102"/>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DE0102"/>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DE0102"/>
    <w:rPr>
      <w:rFonts w:ascii="Calibri" w:hAnsi="Calibri" w:cs="Calibri"/>
      <w:sz w:val="24"/>
      <w:szCs w:val="24"/>
    </w:rPr>
  </w:style>
  <w:style w:type="character" w:customStyle="1" w:styleId="Heading8Char">
    <w:name w:val="Heading 8 Char"/>
    <w:basedOn w:val="DefaultParagraphFont"/>
    <w:link w:val="Heading8"/>
    <w:uiPriority w:val="99"/>
    <w:semiHidden/>
    <w:locked/>
    <w:rsid w:val="00DE0102"/>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DE0102"/>
    <w:rPr>
      <w:rFonts w:ascii="Cambria" w:hAnsi="Cambria" w:cs="Cambria"/>
    </w:rPr>
  </w:style>
  <w:style w:type="paragraph" w:styleId="TOAHeading">
    <w:name w:val="toa heading"/>
    <w:basedOn w:val="Normal"/>
    <w:next w:val="Normal"/>
    <w:uiPriority w:val="99"/>
    <w:semiHidden/>
    <w:rsid w:val="007C4405"/>
    <w:pPr>
      <w:tabs>
        <w:tab w:val="right" w:pos="9360"/>
      </w:tabs>
      <w:suppressAutoHyphens/>
    </w:pPr>
  </w:style>
  <w:style w:type="character" w:styleId="Hyperlink">
    <w:name w:val="Hyperlink"/>
    <w:basedOn w:val="DefaultParagraphFont"/>
    <w:uiPriority w:val="99"/>
    <w:rsid w:val="007C4405"/>
    <w:rPr>
      <w:rFonts w:cs="Times New Roman"/>
      <w:color w:val="0000FF"/>
      <w:u w:val="single"/>
    </w:rPr>
  </w:style>
  <w:style w:type="paragraph" w:styleId="Header">
    <w:name w:val="header"/>
    <w:basedOn w:val="Normal"/>
    <w:link w:val="HeaderChar"/>
    <w:uiPriority w:val="99"/>
    <w:rsid w:val="007C4405"/>
    <w:pPr>
      <w:tabs>
        <w:tab w:val="center" w:pos="4320"/>
        <w:tab w:val="right" w:pos="8640"/>
      </w:tabs>
    </w:pPr>
  </w:style>
  <w:style w:type="character" w:customStyle="1" w:styleId="HeaderChar">
    <w:name w:val="Header Char"/>
    <w:basedOn w:val="DefaultParagraphFont"/>
    <w:link w:val="Header"/>
    <w:uiPriority w:val="99"/>
    <w:semiHidden/>
    <w:locked/>
    <w:rsid w:val="00DE0102"/>
    <w:rPr>
      <w:rFonts w:ascii="Courier New" w:hAnsi="Courier New" w:cs="Courier New"/>
      <w:sz w:val="20"/>
      <w:szCs w:val="20"/>
    </w:rPr>
  </w:style>
  <w:style w:type="paragraph" w:styleId="Footer">
    <w:name w:val="footer"/>
    <w:basedOn w:val="Normal"/>
    <w:link w:val="FooterChar"/>
    <w:uiPriority w:val="99"/>
    <w:semiHidden/>
    <w:rsid w:val="007C4405"/>
    <w:pPr>
      <w:tabs>
        <w:tab w:val="center" w:pos="4320"/>
        <w:tab w:val="right" w:pos="8640"/>
      </w:tabs>
    </w:pPr>
  </w:style>
  <w:style w:type="character" w:customStyle="1" w:styleId="FooterChar">
    <w:name w:val="Footer Char"/>
    <w:basedOn w:val="DefaultParagraphFont"/>
    <w:link w:val="Footer"/>
    <w:uiPriority w:val="99"/>
    <w:semiHidden/>
    <w:locked/>
    <w:rsid w:val="00DE0102"/>
    <w:rPr>
      <w:rFonts w:ascii="Courier New" w:hAnsi="Courier New" w:cs="Courier New"/>
      <w:sz w:val="20"/>
      <w:szCs w:val="20"/>
    </w:rPr>
  </w:style>
  <w:style w:type="paragraph" w:styleId="BodyTextIndent2">
    <w:name w:val="Body Text Indent 2"/>
    <w:basedOn w:val="Normal"/>
    <w:link w:val="BodyTextIndent2Char"/>
    <w:uiPriority w:val="99"/>
    <w:rsid w:val="007C4405"/>
    <w:pPr>
      <w:suppressAutoHyphens/>
      <w:ind w:left="720" w:hanging="720"/>
    </w:pPr>
    <w:rPr>
      <w:rFonts w:ascii="Arial" w:hAnsi="Arial" w:cs="Arial"/>
      <w:sz w:val="23"/>
      <w:szCs w:val="23"/>
    </w:rPr>
  </w:style>
  <w:style w:type="character" w:customStyle="1" w:styleId="BodyTextIndent2Char">
    <w:name w:val="Body Text Indent 2 Char"/>
    <w:basedOn w:val="DefaultParagraphFont"/>
    <w:link w:val="BodyTextIndent2"/>
    <w:uiPriority w:val="99"/>
    <w:semiHidden/>
    <w:locked/>
    <w:rsid w:val="00DE0102"/>
    <w:rPr>
      <w:rFonts w:ascii="Courier New" w:hAnsi="Courier New" w:cs="Courier New"/>
      <w:sz w:val="20"/>
      <w:szCs w:val="20"/>
    </w:rPr>
  </w:style>
  <w:style w:type="paragraph" w:styleId="BalloonText">
    <w:name w:val="Balloon Text"/>
    <w:basedOn w:val="Normal"/>
    <w:link w:val="BalloonTextChar"/>
    <w:uiPriority w:val="99"/>
    <w:rsid w:val="006C0CE8"/>
    <w:rPr>
      <w:rFonts w:ascii="Segoe UI" w:hAnsi="Segoe UI" w:cs="Segoe UI"/>
      <w:sz w:val="18"/>
      <w:szCs w:val="18"/>
    </w:rPr>
  </w:style>
  <w:style w:type="character" w:customStyle="1" w:styleId="BalloonTextChar">
    <w:name w:val="Balloon Text Char"/>
    <w:basedOn w:val="DefaultParagraphFont"/>
    <w:link w:val="BalloonText"/>
    <w:uiPriority w:val="99"/>
    <w:locked/>
    <w:rsid w:val="006C0CE8"/>
    <w:rPr>
      <w:rFonts w:ascii="Segoe UI" w:hAnsi="Segoe UI" w:cs="Segoe UI"/>
      <w:sz w:val="18"/>
      <w:szCs w:val="18"/>
    </w:rPr>
  </w:style>
  <w:style w:type="character" w:styleId="CommentReference">
    <w:name w:val="annotation reference"/>
    <w:basedOn w:val="DefaultParagraphFont"/>
    <w:uiPriority w:val="99"/>
    <w:rsid w:val="0030387A"/>
    <w:rPr>
      <w:sz w:val="16"/>
      <w:szCs w:val="16"/>
    </w:rPr>
  </w:style>
  <w:style w:type="paragraph" w:styleId="CommentText">
    <w:name w:val="annotation text"/>
    <w:basedOn w:val="Normal"/>
    <w:link w:val="CommentTextChar"/>
    <w:uiPriority w:val="99"/>
    <w:rsid w:val="0030387A"/>
  </w:style>
  <w:style w:type="character" w:customStyle="1" w:styleId="CommentTextChar">
    <w:name w:val="Comment Text Char"/>
    <w:basedOn w:val="DefaultParagraphFont"/>
    <w:link w:val="CommentText"/>
    <w:uiPriority w:val="99"/>
    <w:rsid w:val="0030387A"/>
    <w:rPr>
      <w:rFonts w:ascii="Courier New" w:hAnsi="Courier New" w:cs="Courier New"/>
      <w:sz w:val="20"/>
      <w:szCs w:val="20"/>
    </w:rPr>
  </w:style>
  <w:style w:type="paragraph" w:styleId="CommentSubject">
    <w:name w:val="annotation subject"/>
    <w:basedOn w:val="CommentText"/>
    <w:next w:val="CommentText"/>
    <w:link w:val="CommentSubjectChar"/>
    <w:uiPriority w:val="99"/>
    <w:rsid w:val="0030387A"/>
    <w:rPr>
      <w:b/>
      <w:bCs/>
    </w:rPr>
  </w:style>
  <w:style w:type="character" w:customStyle="1" w:styleId="CommentSubjectChar">
    <w:name w:val="Comment Subject Char"/>
    <w:basedOn w:val="CommentTextChar"/>
    <w:link w:val="CommentSubject"/>
    <w:uiPriority w:val="99"/>
    <w:rsid w:val="0030387A"/>
    <w:rPr>
      <w:rFonts w:ascii="Courier New" w:hAnsi="Courier New" w:cs="Courier New"/>
      <w:b/>
      <w:bCs/>
      <w:sz w:val="20"/>
      <w:szCs w:val="20"/>
    </w:rPr>
  </w:style>
  <w:style w:type="paragraph" w:styleId="Revision">
    <w:name w:val="Revision"/>
    <w:hidden/>
    <w:uiPriority w:val="99"/>
    <w:semiHidden/>
    <w:rsid w:val="004A0076"/>
    <w:pPr>
      <w:spacing w:after="0" w:line="240" w:lineRule="auto"/>
    </w:pPr>
    <w:rPr>
      <w:rFonts w:ascii="Courier New" w:hAnsi="Courier New" w:cs="Courier New"/>
      <w:sz w:val="20"/>
      <w:szCs w:val="20"/>
    </w:rPr>
  </w:style>
  <w:style w:type="character" w:styleId="FollowedHyperlink">
    <w:name w:val="FollowedHyperlink"/>
    <w:basedOn w:val="DefaultParagraphFont"/>
    <w:uiPriority w:val="99"/>
    <w:rsid w:val="007161FD"/>
    <w:rPr>
      <w:color w:val="800080" w:themeColor="followedHyperlink"/>
      <w:u w:val="single"/>
    </w:rPr>
  </w:style>
  <w:style w:type="paragraph" w:styleId="ListParagraph">
    <w:name w:val="List Paragraph"/>
    <w:basedOn w:val="Normal"/>
    <w:uiPriority w:val="34"/>
    <w:qFormat/>
    <w:rsid w:val="0054780E"/>
    <w:pPr>
      <w:widowControl/>
      <w:autoSpaceDE/>
      <w:autoSpaceDN/>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4780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54780E"/>
    <w:pPr>
      <w:widowControl/>
      <w:autoSpaceDE/>
      <w:autoSpaceDN/>
      <w:spacing w:before="60"/>
    </w:pPr>
    <w:rPr>
      <w:rFonts w:ascii="Arial"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5414">
      <w:bodyDiv w:val="1"/>
      <w:marLeft w:val="0"/>
      <w:marRight w:val="0"/>
      <w:marTop w:val="0"/>
      <w:marBottom w:val="0"/>
      <w:divBdr>
        <w:top w:val="none" w:sz="0" w:space="0" w:color="auto"/>
        <w:left w:val="none" w:sz="0" w:space="0" w:color="auto"/>
        <w:bottom w:val="none" w:sz="0" w:space="0" w:color="auto"/>
        <w:right w:val="none" w:sz="0" w:space="0" w:color="auto"/>
      </w:divBdr>
    </w:div>
    <w:div w:id="738789809">
      <w:bodyDiv w:val="1"/>
      <w:marLeft w:val="0"/>
      <w:marRight w:val="0"/>
      <w:marTop w:val="0"/>
      <w:marBottom w:val="0"/>
      <w:divBdr>
        <w:top w:val="none" w:sz="0" w:space="0" w:color="auto"/>
        <w:left w:val="none" w:sz="0" w:space="0" w:color="auto"/>
        <w:bottom w:val="none" w:sz="0" w:space="0" w:color="auto"/>
        <w:right w:val="none" w:sz="0" w:space="0" w:color="auto"/>
      </w:divBdr>
    </w:div>
    <w:div w:id="14635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erence@resna.org?subject=Workshop%20Proposal%2020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ference@resna.org?subject=Proposal%202018" TargetMode="External"/><Relationship Id="rId4" Type="http://schemas.openxmlformats.org/officeDocument/2006/relationships/styles" Target="styles.xml"/><Relationship Id="rId9" Type="http://schemas.openxmlformats.org/officeDocument/2006/relationships/hyperlink" Target="http://cmt3.research.microsoft.com/RESNA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7EC4-0A30-4406-9EB9-92EBD6557278}">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277CB11D-27A1-45F4-9364-AEEFF0E9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1992</Words>
  <Characters>12445</Characters>
  <Application>Microsoft Office Word</Application>
  <DocSecurity>8</DocSecurity>
  <Lines>103</Lines>
  <Paragraphs>28</Paragraphs>
  <ScaleCrop>false</ScaleCrop>
  <HeadingPairs>
    <vt:vector size="2" baseType="variant">
      <vt:variant>
        <vt:lpstr>Title</vt:lpstr>
      </vt:variant>
      <vt:variant>
        <vt:i4>1</vt:i4>
      </vt:variant>
    </vt:vector>
  </HeadingPairs>
  <TitlesOfParts>
    <vt:vector size="1" baseType="lpstr">
      <vt:lpstr>RESNA 2009</vt:lpstr>
    </vt:vector>
  </TitlesOfParts>
  <Company>Microsoft</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RESNA 2009</dc:title>
  <dc:creator>nancy</dc:creator>
  <cp:lastModifiedBy>jwilliams</cp:lastModifiedBy>
  <cp:revision>11</cp:revision>
  <cp:lastPrinted>2014-09-03T17:21:00Z</cp:lastPrinted>
  <dcterms:created xsi:type="dcterms:W3CDTF">2017-08-30T22:42:00Z</dcterms:created>
  <dcterms:modified xsi:type="dcterms:W3CDTF">2017-10-30T17:57:00Z</dcterms:modified>
</cp:coreProperties>
</file>